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6643" w14:textId="77777777" w:rsidR="00002F52" w:rsidRDefault="00002F52" w:rsidP="00002F52">
      <w:pPr>
        <w:widowControl w:val="0"/>
        <w:ind w:left="1125" w:hanging="1125"/>
        <w:jc w:val="both"/>
        <w:rPr>
          <w:rFonts w:ascii="Comic Sans MS" w:hAnsi="Comic Sans MS"/>
          <w:b/>
          <w:bCs/>
          <w14:ligatures w14:val="none"/>
        </w:rPr>
      </w:pPr>
    </w:p>
    <w:p w14:paraId="4D98F43E" w14:textId="77777777" w:rsidR="00002F52" w:rsidRDefault="00002F52" w:rsidP="00002F52">
      <w:pPr>
        <w:widowControl w:val="0"/>
        <w:ind w:left="1125" w:hanging="1125"/>
        <w:jc w:val="both"/>
        <w:rPr>
          <w:rFonts w:ascii="Comic Sans MS" w:hAnsi="Comic Sans MS"/>
          <w:b/>
          <w:bCs/>
          <w14:ligatures w14:val="none"/>
        </w:rPr>
      </w:pPr>
    </w:p>
    <w:p w14:paraId="211B2510" w14:textId="052A5C3A" w:rsidR="00002F52" w:rsidRDefault="00002F52" w:rsidP="00002F52">
      <w:pPr>
        <w:widowControl w:val="0"/>
        <w:ind w:left="1125" w:hanging="1125"/>
        <w:jc w:val="both"/>
        <w:rPr>
          <w:rFonts w:ascii="Comic Sans MS" w:hAnsi="Comic Sans MS"/>
          <w14:ligatures w14:val="none"/>
        </w:rPr>
      </w:pPr>
      <w:r w:rsidRPr="00002F52">
        <w:rPr>
          <w:rFonts w:ascii="Comic Sans MS" w:hAnsi="Comic Sans MS"/>
          <w14:ligatures w14:val="none"/>
        </w:rPr>
        <w:t>En e</w:t>
      </w:r>
      <w:r>
        <w:rPr>
          <w:rFonts w:ascii="Comic Sans MS" w:hAnsi="Comic Sans MS"/>
          <w14:ligatures w14:val="none"/>
        </w:rPr>
        <w:t>ste documento vais a encontrar las fechas más relevantes de la vida de San Vicente.</w:t>
      </w:r>
    </w:p>
    <w:p w14:paraId="4520CCE0" w14:textId="166082DF" w:rsidR="00002F52" w:rsidRPr="000F66B0" w:rsidRDefault="00002F52" w:rsidP="00002F52">
      <w:pPr>
        <w:widowControl w:val="0"/>
        <w:ind w:left="1125" w:hanging="1125"/>
        <w:jc w:val="both"/>
        <w:rPr>
          <w:rFonts w:ascii="Comic Sans MS" w:hAnsi="Comic Sans MS"/>
          <w:sz w:val="12"/>
          <w:szCs w:val="12"/>
          <w14:ligatures w14:val="none"/>
        </w:rPr>
      </w:pPr>
    </w:p>
    <w:p w14:paraId="3F1D9F63" w14:textId="5E907BD2" w:rsidR="00A65FF4" w:rsidRDefault="00002F52" w:rsidP="00A65FF4">
      <w:pPr>
        <w:widowControl w:val="0"/>
        <w:jc w:val="both"/>
        <w:rPr>
          <w:rFonts w:ascii="Comic Sans MS" w:hAnsi="Comic Sans MS"/>
          <w14:ligatures w14:val="none"/>
        </w:rPr>
      </w:pPr>
      <w:r>
        <w:rPr>
          <w:rFonts w:ascii="Comic Sans MS" w:hAnsi="Comic Sans MS"/>
          <w14:ligatures w14:val="none"/>
        </w:rPr>
        <w:t xml:space="preserve">Os proponemos </w:t>
      </w:r>
      <w:proofErr w:type="gramStart"/>
      <w:r>
        <w:rPr>
          <w:rFonts w:ascii="Comic Sans MS" w:hAnsi="Comic Sans MS"/>
          <w14:ligatures w14:val="none"/>
        </w:rPr>
        <w:t>que</w:t>
      </w:r>
      <w:proofErr w:type="gramEnd"/>
      <w:r>
        <w:rPr>
          <w:rFonts w:ascii="Comic Sans MS" w:hAnsi="Comic Sans MS"/>
          <w14:ligatures w14:val="none"/>
        </w:rPr>
        <w:t xml:space="preserve"> a través de varios cuadros plásticos</w:t>
      </w:r>
      <w:r w:rsidR="000F66B0">
        <w:rPr>
          <w:rFonts w:ascii="Comic Sans MS" w:hAnsi="Comic Sans MS"/>
          <w14:ligatures w14:val="none"/>
        </w:rPr>
        <w:t>,</w:t>
      </w:r>
      <w:r>
        <w:rPr>
          <w:rFonts w:ascii="Comic Sans MS" w:hAnsi="Comic Sans MS"/>
          <w14:ligatures w14:val="none"/>
        </w:rPr>
        <w:t xml:space="preserve"> escenifiquéis esos momentos más importantes</w:t>
      </w:r>
      <w:r w:rsidR="00A65FF4">
        <w:rPr>
          <w:rFonts w:ascii="Comic Sans MS" w:hAnsi="Comic Sans MS"/>
          <w14:ligatures w14:val="none"/>
        </w:rPr>
        <w:t>:</w:t>
      </w:r>
    </w:p>
    <w:p w14:paraId="67EB040C" w14:textId="77777777" w:rsidR="000F66B0" w:rsidRPr="000F66B0" w:rsidRDefault="000F66B0" w:rsidP="00A65FF4">
      <w:pPr>
        <w:widowControl w:val="0"/>
        <w:jc w:val="both"/>
        <w:rPr>
          <w:rFonts w:ascii="Comic Sans MS" w:hAnsi="Comic Sans MS"/>
          <w:sz w:val="12"/>
          <w:szCs w:val="12"/>
          <w14:ligatures w14:val="none"/>
        </w:rPr>
      </w:pPr>
    </w:p>
    <w:p w14:paraId="1F97173B" w14:textId="48ADF6FA" w:rsidR="00A65FF4" w:rsidRDefault="00A65FF4" w:rsidP="000F66B0">
      <w:pPr>
        <w:widowControl w:val="0"/>
        <w:ind w:left="708"/>
        <w:jc w:val="both"/>
        <w:rPr>
          <w:rFonts w:ascii="Comic Sans MS" w:hAnsi="Comic Sans MS"/>
          <w14:ligatures w14:val="none"/>
        </w:rPr>
      </w:pPr>
      <w:r>
        <w:rPr>
          <w:rFonts w:ascii="Comic Sans MS" w:hAnsi="Comic Sans MS"/>
          <w14:ligatures w14:val="none"/>
        </w:rPr>
        <w:t>1.- Nacimiento, infancia y juventud (1581-1595)</w:t>
      </w:r>
    </w:p>
    <w:p w14:paraId="2F0458D8" w14:textId="15CDA56E" w:rsidR="00A65FF4" w:rsidRDefault="00A65FF4" w:rsidP="000F66B0">
      <w:pPr>
        <w:widowControl w:val="0"/>
        <w:ind w:left="708"/>
        <w:jc w:val="both"/>
        <w:rPr>
          <w:rFonts w:ascii="Comic Sans MS" w:hAnsi="Comic Sans MS"/>
          <w14:ligatures w14:val="none"/>
        </w:rPr>
      </w:pPr>
      <w:r>
        <w:rPr>
          <w:rFonts w:ascii="Comic Sans MS" w:hAnsi="Comic Sans MS"/>
          <w14:ligatures w14:val="none"/>
        </w:rPr>
        <w:t xml:space="preserve">2.- </w:t>
      </w:r>
      <w:r w:rsidR="00BB7E54">
        <w:rPr>
          <w:rFonts w:ascii="Comic Sans MS" w:hAnsi="Comic Sans MS"/>
          <w14:ligatures w14:val="none"/>
        </w:rPr>
        <w:t>Primeros años de sacerdote y rumor de robo (1600-1611)</w:t>
      </w:r>
    </w:p>
    <w:p w14:paraId="0D502396" w14:textId="5D05D60E" w:rsidR="00BB7E54" w:rsidRDefault="00BB7E54" w:rsidP="000F66B0">
      <w:pPr>
        <w:widowControl w:val="0"/>
        <w:ind w:left="708"/>
        <w:jc w:val="both"/>
        <w:rPr>
          <w:rFonts w:ascii="Comic Sans MS" w:hAnsi="Comic Sans MS"/>
          <w14:ligatures w14:val="none"/>
        </w:rPr>
      </w:pPr>
      <w:r>
        <w:rPr>
          <w:rFonts w:ascii="Comic Sans MS" w:hAnsi="Comic Sans MS"/>
          <w14:ligatures w14:val="none"/>
        </w:rPr>
        <w:t xml:space="preserve">3.- </w:t>
      </w:r>
      <w:r w:rsidR="00411D4A">
        <w:rPr>
          <w:rFonts w:ascii="Comic Sans MS" w:hAnsi="Comic Sans MS"/>
          <w14:ligatures w14:val="none"/>
        </w:rPr>
        <w:t>Conversión: Vicente ya no busca las riquezas de este mundo. Encuentro con los pobre</w:t>
      </w:r>
      <w:r w:rsidR="000F66B0">
        <w:rPr>
          <w:rFonts w:ascii="Comic Sans MS" w:hAnsi="Comic Sans MS"/>
          <w14:ligatures w14:val="none"/>
        </w:rPr>
        <w:t>s</w:t>
      </w:r>
      <w:r w:rsidR="00411D4A">
        <w:rPr>
          <w:rFonts w:ascii="Comic Sans MS" w:hAnsi="Comic Sans MS"/>
          <w14:ligatures w14:val="none"/>
        </w:rPr>
        <w:t xml:space="preserve"> (1612-1617)</w:t>
      </w:r>
    </w:p>
    <w:p w14:paraId="4C73F125" w14:textId="4152EEEE" w:rsidR="00411D4A" w:rsidRDefault="00411D4A" w:rsidP="000F66B0">
      <w:pPr>
        <w:widowControl w:val="0"/>
        <w:ind w:left="708"/>
        <w:jc w:val="both"/>
        <w:rPr>
          <w:rFonts w:ascii="Comic Sans MS" w:hAnsi="Comic Sans MS"/>
          <w14:ligatures w14:val="none"/>
        </w:rPr>
      </w:pPr>
      <w:r>
        <w:rPr>
          <w:rFonts w:ascii="Comic Sans MS" w:hAnsi="Comic Sans MS"/>
          <w14:ligatures w14:val="none"/>
        </w:rPr>
        <w:t xml:space="preserve">4.- Vuelve a París, nombramientos. Misiones rurales, fundación de las cofradías. Encuentro con Luisa de Marillac y proyectos. Margarita </w:t>
      </w:r>
      <w:proofErr w:type="spellStart"/>
      <w:r>
        <w:rPr>
          <w:rFonts w:ascii="Comic Sans MS" w:hAnsi="Comic Sans MS"/>
          <w14:ligatures w14:val="none"/>
        </w:rPr>
        <w:t>Nasseau</w:t>
      </w:r>
      <w:proofErr w:type="spellEnd"/>
      <w:r>
        <w:rPr>
          <w:rFonts w:ascii="Comic Sans MS" w:hAnsi="Comic Sans MS"/>
          <w14:ligatures w14:val="none"/>
        </w:rPr>
        <w:t>. Fundación de la Congregación de la Misión. Fundación de las Hijas de la Caridad. (1618-1633)</w:t>
      </w:r>
    </w:p>
    <w:p w14:paraId="25A4ED57" w14:textId="32E8EC37" w:rsidR="00411D4A" w:rsidRDefault="00411D4A" w:rsidP="000F66B0">
      <w:pPr>
        <w:widowControl w:val="0"/>
        <w:ind w:left="708"/>
        <w:jc w:val="both"/>
        <w:rPr>
          <w:rFonts w:ascii="Comic Sans MS" w:hAnsi="Comic Sans MS"/>
          <w14:ligatures w14:val="none"/>
        </w:rPr>
      </w:pPr>
      <w:r>
        <w:rPr>
          <w:rFonts w:ascii="Comic Sans MS" w:hAnsi="Comic Sans MS"/>
          <w14:ligatures w14:val="none"/>
        </w:rPr>
        <w:t>5.- Obras y fundaciones. Nombramientos y peticiones. Últimos años de vida de San Vicente (1634-1660)</w:t>
      </w:r>
    </w:p>
    <w:p w14:paraId="2CBAB70C" w14:textId="120D22A0" w:rsidR="00095C5F" w:rsidRDefault="00095C5F" w:rsidP="000F66B0">
      <w:pPr>
        <w:widowControl w:val="0"/>
        <w:ind w:left="708"/>
        <w:jc w:val="both"/>
        <w:rPr>
          <w:rFonts w:ascii="Comic Sans MS" w:hAnsi="Comic Sans MS"/>
          <w14:ligatures w14:val="none"/>
        </w:rPr>
      </w:pPr>
    </w:p>
    <w:p w14:paraId="1CF610BF" w14:textId="26ED20D7" w:rsidR="00095C5F" w:rsidRDefault="00095C5F" w:rsidP="000F66B0">
      <w:pPr>
        <w:widowControl w:val="0"/>
        <w:ind w:left="708"/>
        <w:jc w:val="both"/>
        <w:rPr>
          <w:rFonts w:ascii="Comic Sans MS" w:hAnsi="Comic Sans MS"/>
          <w14:ligatures w14:val="none"/>
        </w:rPr>
      </w:pPr>
    </w:p>
    <w:p w14:paraId="7211AD72" w14:textId="247ED376" w:rsidR="00095C5F" w:rsidRDefault="00095C5F" w:rsidP="00095C5F">
      <w:pPr>
        <w:widowControl w:val="0"/>
        <w:jc w:val="both"/>
        <w:rPr>
          <w:rFonts w:ascii="Comic Sans MS" w:hAnsi="Comic Sans MS"/>
          <w14:ligatures w14:val="none"/>
        </w:rPr>
      </w:pPr>
      <w:r>
        <w:rPr>
          <w:rFonts w:ascii="Comic Sans MS" w:hAnsi="Comic Sans MS"/>
          <w14:ligatures w14:val="none"/>
        </w:rPr>
        <w:t>También se puede visionar: San Vicente de Paúl: el santo de la caridad</w:t>
      </w:r>
    </w:p>
    <w:p w14:paraId="30832405" w14:textId="6E0409B6" w:rsidR="00095C5F" w:rsidRDefault="00095C5F" w:rsidP="00095C5F">
      <w:pPr>
        <w:widowControl w:val="0"/>
        <w:jc w:val="both"/>
        <w:rPr>
          <w:rFonts w:ascii="Comic Sans MS" w:hAnsi="Comic Sans MS"/>
          <w14:ligatures w14:val="none"/>
        </w:rPr>
      </w:pPr>
      <w:hyperlink r:id="rId6" w:history="1">
        <w:r>
          <w:rPr>
            <w:rStyle w:val="Hipervnculo"/>
          </w:rPr>
          <w:t>SAN VICE</w:t>
        </w:r>
        <w:r>
          <w:rPr>
            <w:rStyle w:val="Hipervnculo"/>
          </w:rPr>
          <w:t>N</w:t>
        </w:r>
        <w:r>
          <w:rPr>
            <w:rStyle w:val="Hipervnculo"/>
          </w:rPr>
          <w:t>TE DE PAÚL: EL SANTO DE LA CARIDAD - Bing video</w:t>
        </w:r>
      </w:hyperlink>
      <w:r>
        <w:t xml:space="preserve"> </w:t>
      </w:r>
    </w:p>
    <w:p w14:paraId="0F896228" w14:textId="6E787340" w:rsidR="00002F52" w:rsidRPr="00002F52" w:rsidRDefault="00002F52" w:rsidP="00A65FF4">
      <w:pPr>
        <w:widowControl w:val="0"/>
        <w:jc w:val="both"/>
        <w:rPr>
          <w:rFonts w:ascii="Comic Sans MS" w:hAnsi="Comic Sans MS"/>
          <w14:ligatures w14:val="none"/>
        </w:rPr>
      </w:pPr>
      <w:r>
        <w:rPr>
          <w:rFonts w:ascii="Comic Sans MS" w:hAnsi="Comic Sans MS"/>
          <w14:ligatures w14:val="none"/>
        </w:rPr>
        <w:t xml:space="preserve"> </w:t>
      </w:r>
    </w:p>
    <w:p w14:paraId="7D8A1B53" w14:textId="77777777" w:rsidR="00002F52" w:rsidRDefault="00002F52" w:rsidP="00002F52">
      <w:pPr>
        <w:widowControl w:val="0"/>
        <w:ind w:left="1125" w:hanging="1125"/>
        <w:jc w:val="both"/>
        <w:rPr>
          <w:rFonts w:ascii="Comic Sans MS" w:hAnsi="Comic Sans MS"/>
          <w:b/>
          <w:bCs/>
          <w14:ligatures w14:val="none"/>
        </w:rPr>
      </w:pPr>
    </w:p>
    <w:p w14:paraId="65B27F40" w14:textId="77777777" w:rsidR="00002F52" w:rsidRDefault="00002F52" w:rsidP="00002F52">
      <w:pPr>
        <w:widowControl w:val="0"/>
        <w:ind w:left="1125" w:hanging="1125"/>
        <w:jc w:val="both"/>
        <w:rPr>
          <w:rFonts w:ascii="Comic Sans MS" w:hAnsi="Comic Sans MS"/>
          <w:b/>
          <w:bCs/>
          <w14:ligatures w14:val="none"/>
        </w:rPr>
      </w:pPr>
    </w:p>
    <w:p w14:paraId="23FBD517" w14:textId="36473B16" w:rsidR="00002F52" w:rsidRDefault="00002F52" w:rsidP="00002F52">
      <w:pPr>
        <w:widowControl w:val="0"/>
        <w:ind w:left="1125" w:hanging="1125"/>
        <w:jc w:val="both"/>
        <w:rPr>
          <w:rFonts w:ascii="Comic Sans MS" w:hAnsi="Comic Sans MS"/>
          <w:b/>
          <w:bCs/>
          <w14:ligatures w14:val="none"/>
        </w:rPr>
      </w:pPr>
      <w:r>
        <w:rPr>
          <w:rFonts w:ascii="Comic Sans MS" w:hAnsi="Comic Sans MS"/>
          <w:b/>
          <w:bCs/>
          <w14:ligatures w14:val="none"/>
        </w:rPr>
        <w:t>CRONOLOGÍA DE LA VIDA DE SAN VICENTE DE PAÚL</w:t>
      </w:r>
    </w:p>
    <w:p w14:paraId="52D9744F" w14:textId="77777777" w:rsidR="00002F52" w:rsidRDefault="00002F52" w:rsidP="00002F52">
      <w:pPr>
        <w:widowControl w:val="0"/>
        <w:ind w:left="1125" w:hanging="1125"/>
        <w:jc w:val="both"/>
        <w:rPr>
          <w:rFonts w:ascii="Comic Sans MS" w:hAnsi="Comic Sans MS"/>
          <w:b/>
          <w:bCs/>
          <w14:ligatures w14:val="none"/>
        </w:rPr>
      </w:pPr>
    </w:p>
    <w:p w14:paraId="438AA1EC" w14:textId="77777777" w:rsidR="00002F52" w:rsidRDefault="00002F52" w:rsidP="00002F52">
      <w:pPr>
        <w:widowControl w:val="0"/>
        <w:ind w:left="1125" w:hanging="1125"/>
        <w:jc w:val="both"/>
        <w:rPr>
          <w:rFonts w:ascii="Comic Sans MS" w:hAnsi="Comic Sans MS"/>
          <w:b/>
          <w:bCs/>
          <w14:ligatures w14:val="none"/>
        </w:rPr>
      </w:pPr>
    </w:p>
    <w:p w14:paraId="460313B5" w14:textId="7B4FE82B"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 xml:space="preserve">1581     </w:t>
      </w:r>
      <w:r>
        <w:rPr>
          <w:rFonts w:ascii="Comic Sans MS" w:hAnsi="Comic Sans MS"/>
          <w:b/>
          <w:bCs/>
          <w14:ligatures w14:val="none"/>
        </w:rPr>
        <w:tab/>
      </w:r>
      <w:proofErr w:type="gramStart"/>
      <w:r>
        <w:rPr>
          <w:rFonts w:ascii="Comic Sans MS" w:hAnsi="Comic Sans MS"/>
          <w14:ligatures w14:val="none"/>
        </w:rPr>
        <w:t>En</w:t>
      </w:r>
      <w:proofErr w:type="gramEnd"/>
      <w:r>
        <w:rPr>
          <w:rFonts w:ascii="Comic Sans MS" w:hAnsi="Comic Sans MS"/>
          <w14:ligatures w14:val="none"/>
        </w:rPr>
        <w:t xml:space="preserve"> </w:t>
      </w:r>
      <w:proofErr w:type="spellStart"/>
      <w:r>
        <w:rPr>
          <w:rFonts w:ascii="Comic Sans MS" w:hAnsi="Comic Sans MS"/>
          <w14:ligatures w14:val="none"/>
        </w:rPr>
        <w:t>Pouy</w:t>
      </w:r>
      <w:proofErr w:type="spellEnd"/>
      <w:r>
        <w:rPr>
          <w:rFonts w:ascii="Comic Sans MS" w:hAnsi="Comic Sans MS"/>
          <w14:ligatures w14:val="none"/>
        </w:rPr>
        <w:t xml:space="preserve"> (Landas), el 24 de abril, </w:t>
      </w:r>
      <w:r>
        <w:rPr>
          <w:rFonts w:ascii="Comic Sans MS" w:hAnsi="Comic Sans MS"/>
          <w:b/>
          <w:bCs/>
          <w14:ligatures w14:val="none"/>
        </w:rPr>
        <w:t>nace Vicente</w:t>
      </w:r>
      <w:r>
        <w:rPr>
          <w:rFonts w:ascii="Comic Sans MS" w:hAnsi="Comic Sans MS"/>
          <w14:ligatures w14:val="none"/>
        </w:rPr>
        <w:t xml:space="preserve">, tercer hijo de la familia </w:t>
      </w:r>
      <w:proofErr w:type="spellStart"/>
      <w:r>
        <w:rPr>
          <w:rFonts w:ascii="Comic Sans MS" w:hAnsi="Comic Sans MS"/>
          <w14:ligatures w14:val="none"/>
        </w:rPr>
        <w:t>Depaul</w:t>
      </w:r>
      <w:proofErr w:type="spellEnd"/>
      <w:r>
        <w:rPr>
          <w:rFonts w:ascii="Comic Sans MS" w:hAnsi="Comic Sans MS"/>
          <w14:ligatures w14:val="none"/>
        </w:rPr>
        <w:t>.</w:t>
      </w:r>
    </w:p>
    <w:p w14:paraId="7F17E77C"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53186CFE"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1595</w:t>
      </w:r>
      <w:r>
        <w:rPr>
          <w:rFonts w:ascii="Comic Sans MS" w:hAnsi="Comic Sans MS"/>
          <w14:ligatures w14:val="none"/>
        </w:rPr>
        <w:tab/>
        <w:t xml:space="preserve">Vicente sale de </w:t>
      </w:r>
      <w:proofErr w:type="spellStart"/>
      <w:r>
        <w:rPr>
          <w:rFonts w:ascii="Comic Sans MS" w:hAnsi="Comic Sans MS"/>
          <w14:ligatures w14:val="none"/>
        </w:rPr>
        <w:t>Pouy</w:t>
      </w:r>
      <w:proofErr w:type="spellEnd"/>
      <w:r>
        <w:rPr>
          <w:rFonts w:ascii="Comic Sans MS" w:hAnsi="Comic Sans MS"/>
          <w14:ligatures w14:val="none"/>
        </w:rPr>
        <w:t xml:space="preserve"> para ir a </w:t>
      </w:r>
      <w:proofErr w:type="spellStart"/>
      <w:r>
        <w:rPr>
          <w:rFonts w:ascii="Comic Sans MS" w:hAnsi="Comic Sans MS"/>
          <w14:ligatures w14:val="none"/>
        </w:rPr>
        <w:t>Dax</w:t>
      </w:r>
      <w:proofErr w:type="spellEnd"/>
      <w:r>
        <w:rPr>
          <w:rFonts w:ascii="Comic Sans MS" w:hAnsi="Comic Sans MS"/>
          <w14:ligatures w14:val="none"/>
        </w:rPr>
        <w:t xml:space="preserve">, donde vivirá en casa del Señor de Comet, abogado en </w:t>
      </w:r>
      <w:proofErr w:type="spellStart"/>
      <w:r>
        <w:rPr>
          <w:rFonts w:ascii="Comic Sans MS" w:hAnsi="Comic Sans MS"/>
          <w14:ligatures w14:val="none"/>
        </w:rPr>
        <w:t>Dax</w:t>
      </w:r>
      <w:proofErr w:type="spellEnd"/>
      <w:r>
        <w:rPr>
          <w:rFonts w:ascii="Comic Sans MS" w:hAnsi="Comic Sans MS"/>
          <w14:ligatures w14:val="none"/>
        </w:rPr>
        <w:t xml:space="preserve"> y juez en </w:t>
      </w:r>
      <w:proofErr w:type="spellStart"/>
      <w:r>
        <w:rPr>
          <w:rFonts w:ascii="Comic Sans MS" w:hAnsi="Comic Sans MS"/>
          <w14:ligatures w14:val="none"/>
        </w:rPr>
        <w:t>Pouy</w:t>
      </w:r>
      <w:proofErr w:type="spellEnd"/>
      <w:r>
        <w:rPr>
          <w:rFonts w:ascii="Comic Sans MS" w:hAnsi="Comic Sans MS"/>
          <w14:ligatures w14:val="none"/>
        </w:rPr>
        <w:t>. Cursa estudios primarios en el Colegio de los Franciscanos. Preceptor en casa de los Comet.</w:t>
      </w:r>
    </w:p>
    <w:p w14:paraId="6B1A2A4E"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65D5F0F6"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1596</w:t>
      </w:r>
      <w:r>
        <w:rPr>
          <w:rFonts w:ascii="Comic Sans MS" w:hAnsi="Comic Sans MS"/>
          <w:b/>
          <w:bCs/>
          <w14:ligatures w14:val="none"/>
        </w:rPr>
        <w:tab/>
      </w:r>
      <w:proofErr w:type="gramStart"/>
      <w:r>
        <w:rPr>
          <w:rFonts w:ascii="Comic Sans MS" w:hAnsi="Comic Sans MS"/>
          <w14:ligatures w14:val="none"/>
        </w:rPr>
        <w:t>Recibe</w:t>
      </w:r>
      <w:proofErr w:type="gramEnd"/>
      <w:r>
        <w:rPr>
          <w:rFonts w:ascii="Comic Sans MS" w:hAnsi="Comic Sans MS"/>
          <w14:ligatures w14:val="none"/>
        </w:rPr>
        <w:t xml:space="preserve"> en </w:t>
      </w:r>
      <w:proofErr w:type="spellStart"/>
      <w:r>
        <w:rPr>
          <w:rFonts w:ascii="Comic Sans MS" w:hAnsi="Comic Sans MS"/>
          <w14:ligatures w14:val="none"/>
        </w:rPr>
        <w:t>Bidache</w:t>
      </w:r>
      <w:proofErr w:type="spellEnd"/>
      <w:r>
        <w:rPr>
          <w:rFonts w:ascii="Comic Sans MS" w:hAnsi="Comic Sans MS"/>
          <w14:ligatures w14:val="none"/>
        </w:rPr>
        <w:t xml:space="preserve"> la tonsura y las órdenes menores.</w:t>
      </w:r>
    </w:p>
    <w:p w14:paraId="5B8A0CAB"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5A14ED43" w14:textId="77777777" w:rsidR="00002F52" w:rsidRDefault="00002F52" w:rsidP="00002F52">
      <w:pPr>
        <w:ind w:left="1125" w:hanging="1125"/>
        <w:jc w:val="both"/>
        <w:rPr>
          <w:rFonts w:ascii="Comic Sans MS" w:hAnsi="Comic Sans MS"/>
          <w14:ligatures w14:val="none"/>
        </w:rPr>
      </w:pPr>
      <w:r>
        <w:rPr>
          <w:rFonts w:ascii="Comic Sans MS" w:hAnsi="Comic Sans MS"/>
          <w:b/>
          <w:bCs/>
          <w14:ligatures w14:val="none"/>
        </w:rPr>
        <w:t>1597</w:t>
      </w:r>
      <w:r>
        <w:rPr>
          <w:rFonts w:ascii="Comic Sans MS" w:hAnsi="Comic Sans MS"/>
          <w:b/>
          <w:bCs/>
          <w14:ligatures w14:val="none"/>
        </w:rPr>
        <w:tab/>
      </w:r>
      <w:r>
        <w:rPr>
          <w:rFonts w:ascii="Comic Sans MS" w:hAnsi="Comic Sans MS"/>
          <w14:ligatures w14:val="none"/>
        </w:rPr>
        <w:t xml:space="preserve">Vicente comienza sus estudios de teología en Toulouse (Zaragoza) Preceptor en </w:t>
      </w:r>
      <w:proofErr w:type="spellStart"/>
      <w:r>
        <w:rPr>
          <w:rFonts w:ascii="Comic Sans MS" w:hAnsi="Comic Sans MS"/>
          <w14:ligatures w14:val="none"/>
        </w:rPr>
        <w:t>Buzet</w:t>
      </w:r>
      <w:proofErr w:type="spellEnd"/>
      <w:r>
        <w:rPr>
          <w:rFonts w:ascii="Comic Sans MS" w:hAnsi="Comic Sans MS"/>
          <w14:ligatures w14:val="none"/>
        </w:rPr>
        <w:t>.</w:t>
      </w:r>
    </w:p>
    <w:p w14:paraId="6FDF07D1"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5A3BCD04" w14:textId="77777777" w:rsidR="00002F52" w:rsidRDefault="00002F52" w:rsidP="00002F52">
      <w:pPr>
        <w:ind w:left="1125" w:hanging="1125"/>
        <w:jc w:val="both"/>
        <w:rPr>
          <w:rFonts w:ascii="Comic Sans MS" w:hAnsi="Comic Sans MS"/>
          <w14:ligatures w14:val="none"/>
        </w:rPr>
      </w:pPr>
      <w:r>
        <w:rPr>
          <w:rFonts w:ascii="Comic Sans MS" w:hAnsi="Comic Sans MS"/>
          <w:b/>
          <w:bCs/>
          <w14:ligatures w14:val="none"/>
        </w:rPr>
        <w:t>1598</w:t>
      </w:r>
      <w:r>
        <w:rPr>
          <w:rFonts w:ascii="Comic Sans MS" w:hAnsi="Comic Sans MS"/>
          <w:b/>
          <w:bCs/>
          <w14:ligatures w14:val="none"/>
        </w:rPr>
        <w:tab/>
      </w:r>
      <w:proofErr w:type="gramStart"/>
      <w:r>
        <w:rPr>
          <w:rFonts w:ascii="Comic Sans MS" w:hAnsi="Comic Sans MS"/>
          <w14:ligatures w14:val="none"/>
        </w:rPr>
        <w:t>Recibe</w:t>
      </w:r>
      <w:proofErr w:type="gramEnd"/>
      <w:r>
        <w:rPr>
          <w:rFonts w:ascii="Comic Sans MS" w:hAnsi="Comic Sans MS"/>
          <w14:ligatures w14:val="none"/>
        </w:rPr>
        <w:t xml:space="preserve"> en </w:t>
      </w:r>
      <w:proofErr w:type="spellStart"/>
      <w:r>
        <w:rPr>
          <w:rFonts w:ascii="Comic Sans MS" w:hAnsi="Comic Sans MS"/>
          <w14:ligatures w14:val="none"/>
        </w:rPr>
        <w:t>Tarbes</w:t>
      </w:r>
      <w:proofErr w:type="spellEnd"/>
      <w:r>
        <w:rPr>
          <w:rFonts w:ascii="Comic Sans MS" w:hAnsi="Comic Sans MS"/>
          <w14:ligatures w14:val="none"/>
        </w:rPr>
        <w:t xml:space="preserve"> el subdiaconado (19 de septiembre) y el diaconado. Muere su padre.</w:t>
      </w:r>
    </w:p>
    <w:p w14:paraId="43350877"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64929A4A"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 xml:space="preserve">1600   </w:t>
      </w:r>
      <w:r>
        <w:rPr>
          <w:rFonts w:ascii="Comic Sans MS" w:hAnsi="Comic Sans MS"/>
          <w:b/>
          <w:bCs/>
          <w14:ligatures w14:val="none"/>
        </w:rPr>
        <w:tab/>
      </w:r>
      <w:proofErr w:type="gramStart"/>
      <w:r>
        <w:rPr>
          <w:rFonts w:ascii="Comic Sans MS" w:hAnsi="Comic Sans MS"/>
          <w14:ligatures w14:val="none"/>
        </w:rPr>
        <w:t>Aún</w:t>
      </w:r>
      <w:proofErr w:type="gramEnd"/>
      <w:r>
        <w:rPr>
          <w:rFonts w:ascii="Comic Sans MS" w:hAnsi="Comic Sans MS"/>
          <w14:ligatures w14:val="none"/>
        </w:rPr>
        <w:t xml:space="preserve"> no tenía los 20 años cuando es ordenado sacerdote de manos de Mons. Francisco de </w:t>
      </w:r>
      <w:proofErr w:type="spellStart"/>
      <w:r>
        <w:rPr>
          <w:rFonts w:ascii="Comic Sans MS" w:hAnsi="Comic Sans MS"/>
          <w14:ligatures w14:val="none"/>
        </w:rPr>
        <w:t>Bourdilles</w:t>
      </w:r>
      <w:proofErr w:type="spellEnd"/>
      <w:r>
        <w:rPr>
          <w:rFonts w:ascii="Comic Sans MS" w:hAnsi="Comic Sans MS"/>
          <w14:ligatures w14:val="none"/>
        </w:rPr>
        <w:t xml:space="preserve">, obispo de </w:t>
      </w:r>
      <w:proofErr w:type="spellStart"/>
      <w:r>
        <w:rPr>
          <w:rFonts w:ascii="Comic Sans MS" w:hAnsi="Comic Sans MS"/>
          <w14:ligatures w14:val="none"/>
        </w:rPr>
        <w:t>Périgueux</w:t>
      </w:r>
      <w:proofErr w:type="spellEnd"/>
      <w:r>
        <w:rPr>
          <w:rFonts w:ascii="Comic Sans MS" w:hAnsi="Comic Sans MS"/>
          <w14:ligatures w14:val="none"/>
        </w:rPr>
        <w:t xml:space="preserve">, en </w:t>
      </w:r>
      <w:proofErr w:type="spellStart"/>
      <w:r>
        <w:rPr>
          <w:rFonts w:ascii="Comic Sans MS" w:hAnsi="Comic Sans MS"/>
          <w14:ligatures w14:val="none"/>
        </w:rPr>
        <w:t>Cháteau-l´Evêque</w:t>
      </w:r>
      <w:proofErr w:type="spellEnd"/>
      <w:r>
        <w:rPr>
          <w:rFonts w:ascii="Comic Sans MS" w:hAnsi="Comic Sans MS"/>
          <w14:ligatures w14:val="none"/>
        </w:rPr>
        <w:t xml:space="preserve"> (23 de septiembre). Primera misa en </w:t>
      </w:r>
      <w:proofErr w:type="spellStart"/>
      <w:r>
        <w:rPr>
          <w:rFonts w:ascii="Comic Sans MS" w:hAnsi="Comic Sans MS"/>
          <w14:ligatures w14:val="none"/>
        </w:rPr>
        <w:t>Buzet</w:t>
      </w:r>
      <w:proofErr w:type="spellEnd"/>
      <w:r>
        <w:rPr>
          <w:rFonts w:ascii="Comic Sans MS" w:hAnsi="Comic Sans MS"/>
          <w14:ligatures w14:val="none"/>
        </w:rPr>
        <w:t xml:space="preserve">. Nombrado </w:t>
      </w:r>
      <w:proofErr w:type="spellStart"/>
      <w:r>
        <w:rPr>
          <w:rFonts w:ascii="Comic Sans MS" w:hAnsi="Comic Sans MS"/>
          <w14:ligatures w14:val="none"/>
        </w:rPr>
        <w:t>parroco</w:t>
      </w:r>
      <w:proofErr w:type="spellEnd"/>
      <w:r>
        <w:rPr>
          <w:rFonts w:ascii="Comic Sans MS" w:hAnsi="Comic Sans MS"/>
          <w14:ligatures w14:val="none"/>
        </w:rPr>
        <w:t xml:space="preserve"> de </w:t>
      </w:r>
      <w:proofErr w:type="spellStart"/>
      <w:r>
        <w:rPr>
          <w:rFonts w:ascii="Comic Sans MS" w:hAnsi="Comic Sans MS"/>
          <w14:ligatures w14:val="none"/>
        </w:rPr>
        <w:t>Tilh</w:t>
      </w:r>
      <w:proofErr w:type="spellEnd"/>
      <w:r>
        <w:rPr>
          <w:rFonts w:ascii="Comic Sans MS" w:hAnsi="Comic Sans MS"/>
          <w14:ligatures w14:val="none"/>
        </w:rPr>
        <w:t>.</w:t>
      </w:r>
    </w:p>
    <w:p w14:paraId="6735F9A6" w14:textId="77777777" w:rsidR="00002F52" w:rsidRDefault="00002F52" w:rsidP="00002F52">
      <w:pPr>
        <w:ind w:left="1125" w:hanging="1125"/>
        <w:jc w:val="both"/>
        <w:rPr>
          <w:rFonts w:ascii="Comic Sans MS" w:hAnsi="Comic Sans MS"/>
          <w:b/>
          <w:bCs/>
          <w:sz w:val="12"/>
          <w:szCs w:val="12"/>
          <w14:ligatures w14:val="none"/>
        </w:rPr>
      </w:pPr>
      <w:r>
        <w:rPr>
          <w:rFonts w:ascii="Comic Sans MS" w:hAnsi="Comic Sans MS"/>
          <w:b/>
          <w:bCs/>
          <w:sz w:val="12"/>
          <w:szCs w:val="12"/>
          <w14:ligatures w14:val="none"/>
        </w:rPr>
        <w:t> </w:t>
      </w:r>
    </w:p>
    <w:p w14:paraId="1CB73D4F"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1600-1609</w:t>
      </w:r>
      <w:r>
        <w:rPr>
          <w:rFonts w:ascii="Comic Sans MS" w:hAnsi="Comic Sans MS"/>
          <w:b/>
          <w:bCs/>
          <w14:ligatures w14:val="none"/>
        </w:rPr>
        <w:tab/>
      </w:r>
      <w:r>
        <w:rPr>
          <w:rFonts w:ascii="Comic Sans MS" w:hAnsi="Comic Sans MS"/>
          <w14:ligatures w14:val="none"/>
        </w:rPr>
        <w:t>Son años obscuros, Vicente va de un lado a otro buscando una oportunidad que le haga célebre y le permita conocer a gente importante. Se cuenta que fue capturado por unos piratas y llevado a Túnez, es vendido como esclavo a un médico cuyas prácticas estaban consideradas extrañas y secretas, luego está al servicio de un renegado, se escapa y regresa a Francia.</w:t>
      </w:r>
    </w:p>
    <w:p w14:paraId="3CB7B7AC" w14:textId="77777777" w:rsidR="00002F52" w:rsidRDefault="00002F52" w:rsidP="00002F52">
      <w:pPr>
        <w:widowControl w:val="0"/>
        <w:tabs>
          <w:tab w:val="left" w:pos="-31680"/>
        </w:tabs>
        <w:ind w:left="555" w:hanging="555"/>
        <w:jc w:val="both"/>
        <w:rPr>
          <w:rFonts w:ascii="Comic Sans MS" w:hAnsi="Comic Sans MS"/>
          <w14:ligatures w14:val="none"/>
        </w:rPr>
      </w:pPr>
      <w:r>
        <w:rPr>
          <w:rFonts w:ascii="Comic Sans MS" w:hAnsi="Comic Sans MS"/>
        </w:rPr>
        <w:t>1601</w:t>
      </w:r>
      <w:r>
        <w:t> </w:t>
      </w:r>
      <w:proofErr w:type="gramStart"/>
      <w:r>
        <w:rPr>
          <w:rFonts w:ascii="Comic Sans MS" w:hAnsi="Comic Sans MS"/>
          <w14:ligatures w14:val="none"/>
        </w:rPr>
        <w:t>Primer</w:t>
      </w:r>
      <w:proofErr w:type="gramEnd"/>
      <w:r>
        <w:rPr>
          <w:rFonts w:ascii="Comic Sans MS" w:hAnsi="Comic Sans MS"/>
          <w14:ligatures w14:val="none"/>
        </w:rPr>
        <w:t xml:space="preserve"> viaje a Roma</w:t>
      </w:r>
    </w:p>
    <w:p w14:paraId="6F0E0F42" w14:textId="77777777" w:rsidR="00002F52" w:rsidRDefault="00002F52" w:rsidP="00002F52">
      <w:pPr>
        <w:widowControl w:val="0"/>
        <w:tabs>
          <w:tab w:val="left" w:pos="-31680"/>
        </w:tabs>
        <w:ind w:left="555" w:hanging="555"/>
        <w:jc w:val="both"/>
        <w:rPr>
          <w:rFonts w:ascii="Comic Sans MS" w:hAnsi="Comic Sans MS"/>
          <w14:ligatures w14:val="none"/>
        </w:rPr>
      </w:pPr>
      <w:r>
        <w:rPr>
          <w:rFonts w:ascii="Comic Sans MS" w:hAnsi="Comic Sans MS"/>
        </w:rPr>
        <w:t>1602</w:t>
      </w:r>
      <w:r>
        <w:t> </w:t>
      </w:r>
      <w:proofErr w:type="gramStart"/>
      <w:r>
        <w:rPr>
          <w:rFonts w:ascii="Comic Sans MS" w:hAnsi="Comic Sans MS"/>
          <w14:ligatures w14:val="none"/>
        </w:rPr>
        <w:t>Viaje</w:t>
      </w:r>
      <w:proofErr w:type="gramEnd"/>
      <w:r>
        <w:rPr>
          <w:rFonts w:ascii="Comic Sans MS" w:hAnsi="Comic Sans MS"/>
          <w14:ligatures w14:val="none"/>
        </w:rPr>
        <w:t xml:space="preserve"> a Burdeos, Toulouse, Castres. Recibe una herencia de una señora de Toulouse; viaja a Marsella es capturado por los berberiscos y vendido en Túnez como esclavo.</w:t>
      </w:r>
    </w:p>
    <w:p w14:paraId="096C45A6" w14:textId="77777777" w:rsidR="00002F52" w:rsidRDefault="00002F52" w:rsidP="00002F52">
      <w:pPr>
        <w:widowControl w:val="0"/>
        <w:ind w:left="567" w:hanging="567"/>
        <w:jc w:val="both"/>
        <w:rPr>
          <w:rFonts w:ascii="Comic Sans MS" w:hAnsi="Comic Sans MS"/>
          <w14:ligatures w14:val="none"/>
        </w:rPr>
      </w:pPr>
      <w:r>
        <w:rPr>
          <w:rFonts w:ascii="Comic Sans MS" w:hAnsi="Comic Sans MS"/>
        </w:rPr>
        <w:t>1603</w:t>
      </w:r>
      <w:r>
        <w:t> </w:t>
      </w:r>
      <w:proofErr w:type="gramStart"/>
      <w:r>
        <w:rPr>
          <w:rFonts w:ascii="Comic Sans MS" w:hAnsi="Comic Sans MS"/>
          <w14:ligatures w14:val="none"/>
        </w:rPr>
        <w:t>Cautividad</w:t>
      </w:r>
      <w:proofErr w:type="gramEnd"/>
      <w:r>
        <w:rPr>
          <w:rFonts w:ascii="Comic Sans MS" w:hAnsi="Comic Sans MS"/>
          <w14:ligatures w14:val="none"/>
        </w:rPr>
        <w:t xml:space="preserve"> en Túnez</w:t>
      </w:r>
    </w:p>
    <w:p w14:paraId="19B8AFB9" w14:textId="77777777" w:rsidR="00002F52" w:rsidRDefault="00002F52" w:rsidP="00002F52">
      <w:pPr>
        <w:widowControl w:val="0"/>
        <w:ind w:left="567" w:hanging="567"/>
        <w:jc w:val="both"/>
        <w:rPr>
          <w:rFonts w:ascii="Comic Sans MS" w:hAnsi="Comic Sans MS"/>
          <w14:ligatures w14:val="none"/>
        </w:rPr>
      </w:pPr>
      <w:r>
        <w:rPr>
          <w:rFonts w:ascii="Comic Sans MS" w:hAnsi="Comic Sans MS"/>
        </w:rPr>
        <w:lastRenderedPageBreak/>
        <w:t>1604</w:t>
      </w:r>
      <w:r>
        <w:t> </w:t>
      </w:r>
      <w:proofErr w:type="gramStart"/>
      <w:r>
        <w:rPr>
          <w:rFonts w:ascii="Comic Sans MS" w:hAnsi="Comic Sans MS"/>
          <w14:ligatures w14:val="none"/>
        </w:rPr>
        <w:t>Convierte</w:t>
      </w:r>
      <w:proofErr w:type="gramEnd"/>
      <w:r>
        <w:rPr>
          <w:rFonts w:ascii="Comic Sans MS" w:hAnsi="Comic Sans MS"/>
          <w14:ligatures w14:val="none"/>
        </w:rPr>
        <w:t xml:space="preserve"> a su amo, huye con él y llega a </w:t>
      </w:r>
      <w:proofErr w:type="spellStart"/>
      <w:r>
        <w:rPr>
          <w:rFonts w:ascii="Comic Sans MS" w:hAnsi="Comic Sans MS"/>
          <w14:ligatures w14:val="none"/>
        </w:rPr>
        <w:t>Aigues-Mortes</w:t>
      </w:r>
      <w:proofErr w:type="spellEnd"/>
      <w:r>
        <w:rPr>
          <w:rFonts w:ascii="Comic Sans MS" w:hAnsi="Comic Sans MS"/>
          <w14:ligatures w14:val="none"/>
        </w:rPr>
        <w:t xml:space="preserve"> (28 de junio). Vive en </w:t>
      </w:r>
      <w:proofErr w:type="spellStart"/>
      <w:r>
        <w:rPr>
          <w:rFonts w:ascii="Comic Sans MS" w:hAnsi="Comic Sans MS"/>
          <w14:ligatures w14:val="none"/>
        </w:rPr>
        <w:t>Avignon</w:t>
      </w:r>
      <w:proofErr w:type="spellEnd"/>
      <w:r>
        <w:rPr>
          <w:rFonts w:ascii="Comic Sans MS" w:hAnsi="Comic Sans MS"/>
          <w14:ligatures w14:val="none"/>
        </w:rPr>
        <w:t xml:space="preserve"> en julio y viaja por segunda vez a Roma</w:t>
      </w:r>
    </w:p>
    <w:p w14:paraId="5D3A0B72" w14:textId="77777777" w:rsidR="00002F52" w:rsidRDefault="00002F52" w:rsidP="00002F52">
      <w:pPr>
        <w:widowControl w:val="0"/>
        <w:jc w:val="both"/>
        <w:rPr>
          <w:rFonts w:ascii="Comic Sans MS" w:hAnsi="Comic Sans MS"/>
          <w14:ligatures w14:val="none"/>
        </w:rPr>
      </w:pPr>
      <w:r>
        <w:rPr>
          <w:rFonts w:ascii="Comic Sans MS" w:hAnsi="Comic Sans MS"/>
          <w14:ligatures w14:val="none"/>
        </w:rPr>
        <w:t>1607-1608 Estudia en Roma. Primera carta de la cautividad.</w:t>
      </w:r>
    </w:p>
    <w:p w14:paraId="16D5F9F2" w14:textId="77777777" w:rsidR="00002F52" w:rsidRDefault="00002F52" w:rsidP="00002F52">
      <w:pPr>
        <w:widowControl w:val="0"/>
        <w:ind w:left="555" w:hanging="555"/>
        <w:jc w:val="both"/>
        <w:rPr>
          <w:rFonts w:ascii="Comic Sans MS" w:hAnsi="Comic Sans MS"/>
          <w14:ligatures w14:val="none"/>
        </w:rPr>
      </w:pPr>
      <w:r>
        <w:rPr>
          <w:rFonts w:ascii="Comic Sans MS" w:hAnsi="Comic Sans MS"/>
          <w14:ligatures w14:val="none"/>
        </w:rPr>
        <w:t xml:space="preserve">1608 </w:t>
      </w:r>
      <w:proofErr w:type="gramStart"/>
      <w:r>
        <w:rPr>
          <w:rFonts w:ascii="Comic Sans MS" w:hAnsi="Comic Sans MS"/>
          <w14:ligatures w14:val="none"/>
        </w:rPr>
        <w:t>Segunda</w:t>
      </w:r>
      <w:proofErr w:type="gramEnd"/>
      <w:r>
        <w:rPr>
          <w:rFonts w:ascii="Comic Sans MS" w:hAnsi="Comic Sans MS"/>
          <w14:ligatures w14:val="none"/>
        </w:rPr>
        <w:t xml:space="preserve"> carta de la cautividad. Se traslada a Paris y vive en la calle Sena.</w:t>
      </w:r>
    </w:p>
    <w:p w14:paraId="29E2711D" w14:textId="77777777" w:rsidR="00002F52" w:rsidRDefault="00002F52" w:rsidP="00002F52">
      <w:pPr>
        <w:widowControl w:val="0"/>
        <w:ind w:left="555" w:hanging="555"/>
        <w:jc w:val="both"/>
        <w:rPr>
          <w:rFonts w:ascii="Comic Sans MS" w:hAnsi="Comic Sans MS"/>
          <w14:ligatures w14:val="none"/>
        </w:rPr>
      </w:pPr>
      <w:r>
        <w:rPr>
          <w:rFonts w:ascii="Comic Sans MS" w:hAnsi="Comic Sans MS"/>
          <w14:ligatures w14:val="none"/>
        </w:rPr>
        <w:t xml:space="preserve">1609 </w:t>
      </w:r>
      <w:proofErr w:type="gramStart"/>
      <w:r>
        <w:rPr>
          <w:rFonts w:ascii="Comic Sans MS" w:hAnsi="Comic Sans MS"/>
          <w14:ligatures w14:val="none"/>
        </w:rPr>
        <w:t>Capellán</w:t>
      </w:r>
      <w:proofErr w:type="gramEnd"/>
      <w:r>
        <w:rPr>
          <w:rFonts w:ascii="Comic Sans MS" w:hAnsi="Comic Sans MS"/>
          <w14:ligatures w14:val="none"/>
        </w:rPr>
        <w:t xml:space="preserve"> de la Reina Margarita de Valois. Conoce a </w:t>
      </w:r>
      <w:proofErr w:type="spellStart"/>
      <w:r>
        <w:rPr>
          <w:rFonts w:ascii="Comic Sans MS" w:hAnsi="Comic Sans MS"/>
          <w14:ligatures w14:val="none"/>
        </w:rPr>
        <w:t>Berulle</w:t>
      </w:r>
      <w:proofErr w:type="spellEnd"/>
      <w:r>
        <w:rPr>
          <w:rFonts w:ascii="Comic Sans MS" w:hAnsi="Comic Sans MS"/>
          <w14:ligatures w14:val="none"/>
        </w:rPr>
        <w:t>.</w:t>
      </w:r>
    </w:p>
    <w:p w14:paraId="6F1A21DA" w14:textId="77777777" w:rsidR="00002F52" w:rsidRDefault="00002F52" w:rsidP="00002F52">
      <w:pPr>
        <w:widowControl w:val="0"/>
        <w:ind w:left="1410" w:hanging="1410"/>
        <w:jc w:val="both"/>
        <w:rPr>
          <w:rFonts w:ascii="Comic Sans MS" w:hAnsi="Comic Sans MS"/>
          <w:sz w:val="12"/>
          <w:szCs w:val="12"/>
          <w14:ligatures w14:val="none"/>
        </w:rPr>
      </w:pPr>
      <w:r>
        <w:rPr>
          <w:rFonts w:ascii="Comic Sans MS" w:hAnsi="Comic Sans MS"/>
          <w:sz w:val="12"/>
          <w:szCs w:val="12"/>
          <w14:ligatures w14:val="none"/>
        </w:rPr>
        <w:t> </w:t>
      </w:r>
    </w:p>
    <w:p w14:paraId="58918A80" w14:textId="77777777" w:rsidR="00002F52" w:rsidRDefault="00002F52" w:rsidP="00002F52">
      <w:pPr>
        <w:widowControl w:val="0"/>
        <w:ind w:left="1185" w:hanging="1185"/>
        <w:jc w:val="both"/>
        <w:rPr>
          <w:rFonts w:ascii="Comic Sans MS" w:hAnsi="Comic Sans MS"/>
          <w14:ligatures w14:val="none"/>
        </w:rPr>
      </w:pPr>
      <w:r>
        <w:rPr>
          <w:rFonts w:ascii="Comic Sans MS" w:hAnsi="Comic Sans MS"/>
          <w:b/>
          <w:bCs/>
          <w14:ligatures w14:val="none"/>
        </w:rPr>
        <w:t xml:space="preserve">1610   </w:t>
      </w:r>
      <w:r>
        <w:rPr>
          <w:rFonts w:ascii="Comic Sans MS" w:hAnsi="Comic Sans MS"/>
          <w:b/>
          <w:bCs/>
          <w14:ligatures w14:val="none"/>
        </w:rPr>
        <w:tab/>
      </w:r>
      <w:r>
        <w:rPr>
          <w:rFonts w:ascii="Comic Sans MS" w:hAnsi="Comic Sans MS"/>
          <w14:ligatures w14:val="none"/>
        </w:rPr>
        <w:t>Vicente de Paúl pasa a formar parte del grupo de los Limosneros</w:t>
      </w:r>
      <w:r>
        <w:rPr>
          <w:rFonts w:ascii="Comic Sans MS" w:hAnsi="Comic Sans MS"/>
          <w:b/>
          <w:bCs/>
          <w14:ligatures w14:val="none"/>
        </w:rPr>
        <w:t xml:space="preserve"> </w:t>
      </w:r>
      <w:r>
        <w:rPr>
          <w:rFonts w:ascii="Comic Sans MS" w:hAnsi="Comic Sans MS"/>
          <w14:ligatures w14:val="none"/>
        </w:rPr>
        <w:t>de la reina Margarita de Valois. Escribe a su madre una carta en febrero</w:t>
      </w:r>
    </w:p>
    <w:p w14:paraId="627B3653" w14:textId="77777777" w:rsidR="00002F52" w:rsidRDefault="00002F52" w:rsidP="00002F52">
      <w:pPr>
        <w:ind w:left="1185" w:hanging="1185"/>
        <w:jc w:val="both"/>
        <w:rPr>
          <w:rFonts w:ascii="Comic Sans MS" w:hAnsi="Comic Sans MS"/>
          <w:b/>
          <w:bCs/>
          <w:sz w:val="12"/>
          <w:szCs w:val="12"/>
          <w14:ligatures w14:val="none"/>
        </w:rPr>
      </w:pPr>
      <w:r>
        <w:rPr>
          <w:rFonts w:ascii="Comic Sans MS" w:hAnsi="Comic Sans MS"/>
          <w:b/>
          <w:bCs/>
          <w:sz w:val="12"/>
          <w:szCs w:val="12"/>
          <w14:ligatures w14:val="none"/>
        </w:rPr>
        <w:t> </w:t>
      </w:r>
    </w:p>
    <w:p w14:paraId="2BE00896" w14:textId="77777777" w:rsidR="00002F52" w:rsidRDefault="00002F52" w:rsidP="00002F52">
      <w:pPr>
        <w:widowControl w:val="0"/>
        <w:ind w:left="1185" w:hanging="1185"/>
        <w:jc w:val="both"/>
        <w:rPr>
          <w:rFonts w:ascii="Comic Sans MS" w:hAnsi="Comic Sans MS"/>
          <w14:ligatures w14:val="none"/>
        </w:rPr>
      </w:pPr>
      <w:r>
        <w:rPr>
          <w:rFonts w:ascii="Comic Sans MS" w:hAnsi="Comic Sans MS"/>
          <w:b/>
          <w:bCs/>
          <w14:ligatures w14:val="none"/>
        </w:rPr>
        <w:t>1611</w:t>
      </w:r>
      <w:r>
        <w:rPr>
          <w:rFonts w:ascii="Comic Sans MS" w:hAnsi="Comic Sans MS"/>
          <w:b/>
          <w:bCs/>
          <w14:ligatures w14:val="none"/>
        </w:rPr>
        <w:tab/>
      </w:r>
      <w:r>
        <w:rPr>
          <w:rFonts w:ascii="Comic Sans MS" w:hAnsi="Comic Sans MS"/>
          <w14:ligatures w14:val="none"/>
        </w:rPr>
        <w:t>Un día en París empieza a correr el rumor</w:t>
      </w:r>
      <w:r>
        <w:rPr>
          <w:rFonts w:ascii="Comic Sans MS" w:hAnsi="Comic Sans MS"/>
          <w:b/>
          <w:bCs/>
          <w14:ligatures w14:val="none"/>
        </w:rPr>
        <w:t xml:space="preserve"> </w:t>
      </w:r>
      <w:r>
        <w:rPr>
          <w:rFonts w:ascii="Comic Sans MS" w:hAnsi="Comic Sans MS"/>
          <w14:ligatures w14:val="none"/>
        </w:rPr>
        <w:t>de que Vicente le ha robado dinero a un compañero de habitación (</w:t>
      </w:r>
      <w:proofErr w:type="gramStart"/>
      <w:r>
        <w:rPr>
          <w:rFonts w:ascii="Comic Sans MS" w:hAnsi="Comic Sans MS"/>
          <w14:ligatures w14:val="none"/>
        </w:rPr>
        <w:t>1609¿</w:t>
      </w:r>
      <w:proofErr w:type="gramEnd"/>
      <w:r>
        <w:rPr>
          <w:rFonts w:ascii="Comic Sans MS" w:hAnsi="Comic Sans MS"/>
          <w14:ligatures w14:val="none"/>
        </w:rPr>
        <w:t xml:space="preserve">?). No puede probar su inocencia, meses más tarde apresan al ladrón. </w:t>
      </w:r>
    </w:p>
    <w:p w14:paraId="4CB634B0" w14:textId="77777777" w:rsidR="00002F52" w:rsidRDefault="00002F52" w:rsidP="00002F52">
      <w:pPr>
        <w:widowControl w:val="0"/>
        <w:ind w:left="1185" w:hanging="1185"/>
        <w:jc w:val="both"/>
        <w:rPr>
          <w:rFonts w:ascii="Comic Sans MS" w:hAnsi="Comic Sans MS"/>
          <w14:ligatures w14:val="none"/>
        </w:rPr>
      </w:pPr>
      <w:r>
        <w:rPr>
          <w:rFonts w:ascii="Comic Sans MS" w:hAnsi="Comic Sans MS"/>
          <w:b/>
          <w:bCs/>
          <w14:ligatures w14:val="none"/>
        </w:rPr>
        <w:tab/>
      </w:r>
      <w:r>
        <w:rPr>
          <w:rFonts w:ascii="Comic Sans MS" w:hAnsi="Comic Sans MS"/>
          <w14:ligatures w14:val="none"/>
        </w:rPr>
        <w:t xml:space="preserve">Vicente se siente cansado de ir tras las riquezas y las gentes importantes. Se pregunta: ¿Señor, </w:t>
      </w:r>
      <w:proofErr w:type="gramStart"/>
      <w:r>
        <w:rPr>
          <w:rFonts w:ascii="Comic Sans MS" w:hAnsi="Comic Sans MS"/>
          <w14:ligatures w14:val="none"/>
        </w:rPr>
        <w:t>qué quieres que haga?</w:t>
      </w:r>
      <w:proofErr w:type="gramEnd"/>
      <w:r>
        <w:rPr>
          <w:rFonts w:ascii="Comic Sans MS" w:hAnsi="Comic Sans MS"/>
          <w14:ligatures w14:val="none"/>
        </w:rPr>
        <w:t xml:space="preserve"> Vive una temporada en casa de </w:t>
      </w:r>
      <w:proofErr w:type="spellStart"/>
      <w:r>
        <w:rPr>
          <w:rFonts w:ascii="Comic Sans MS" w:hAnsi="Comic Sans MS"/>
          <w14:ligatures w14:val="none"/>
        </w:rPr>
        <w:t>Berulle</w:t>
      </w:r>
      <w:proofErr w:type="spellEnd"/>
      <w:r>
        <w:rPr>
          <w:rFonts w:ascii="Comic Sans MS" w:hAnsi="Comic Sans MS"/>
          <w14:ligatures w14:val="none"/>
        </w:rPr>
        <w:t xml:space="preserve">. El Sr. De </w:t>
      </w:r>
      <w:proofErr w:type="spellStart"/>
      <w:r>
        <w:rPr>
          <w:rFonts w:ascii="Comic Sans MS" w:hAnsi="Comic Sans MS"/>
          <w14:ligatures w14:val="none"/>
        </w:rPr>
        <w:t>Bourgoing</w:t>
      </w:r>
      <w:proofErr w:type="spellEnd"/>
      <w:r>
        <w:rPr>
          <w:rFonts w:ascii="Comic Sans MS" w:hAnsi="Comic Sans MS"/>
          <w14:ligatures w14:val="none"/>
        </w:rPr>
        <w:t xml:space="preserve"> resigna la parroquia de Cliché a favor de Vicente (13 de octubre). Conoce a un teólogo tentado contra la fe. Entre 1611 y 1616 violenta tentación contra la fe.</w:t>
      </w:r>
    </w:p>
    <w:p w14:paraId="051027BF" w14:textId="77777777" w:rsidR="00002F52" w:rsidRDefault="00002F52" w:rsidP="00002F52">
      <w:pPr>
        <w:ind w:left="1185" w:hanging="1185"/>
        <w:jc w:val="both"/>
        <w:rPr>
          <w:rFonts w:ascii="Comic Sans MS" w:hAnsi="Comic Sans MS"/>
          <w:sz w:val="12"/>
          <w:szCs w:val="12"/>
          <w14:ligatures w14:val="none"/>
        </w:rPr>
      </w:pPr>
      <w:r>
        <w:rPr>
          <w:rFonts w:ascii="Comic Sans MS" w:hAnsi="Comic Sans MS"/>
          <w:sz w:val="12"/>
          <w:szCs w:val="12"/>
          <w14:ligatures w14:val="none"/>
        </w:rPr>
        <w:t> </w:t>
      </w:r>
    </w:p>
    <w:p w14:paraId="57D17BC3" w14:textId="77777777" w:rsidR="00002F52" w:rsidRDefault="00002F52" w:rsidP="00002F52">
      <w:pPr>
        <w:widowControl w:val="0"/>
        <w:ind w:left="1185" w:hanging="1185"/>
        <w:jc w:val="both"/>
        <w:rPr>
          <w:rFonts w:ascii="Comic Sans MS" w:hAnsi="Comic Sans MS"/>
          <w14:ligatures w14:val="none"/>
        </w:rPr>
      </w:pPr>
      <w:r>
        <w:rPr>
          <w:rFonts w:ascii="Comic Sans MS" w:hAnsi="Comic Sans MS"/>
          <w:b/>
          <w:bCs/>
          <w14:ligatures w14:val="none"/>
        </w:rPr>
        <w:t>1612</w:t>
      </w:r>
      <w:r>
        <w:rPr>
          <w:rFonts w:ascii="Comic Sans MS" w:hAnsi="Comic Sans MS"/>
          <w:b/>
          <w:bCs/>
          <w14:ligatures w14:val="none"/>
        </w:rPr>
        <w:tab/>
      </w:r>
      <w:proofErr w:type="gramStart"/>
      <w:r>
        <w:rPr>
          <w:rFonts w:ascii="Comic Sans MS" w:hAnsi="Comic Sans MS"/>
          <w14:ligatures w14:val="none"/>
        </w:rPr>
        <w:t>El</w:t>
      </w:r>
      <w:proofErr w:type="gramEnd"/>
      <w:r>
        <w:rPr>
          <w:rFonts w:ascii="Comic Sans MS" w:hAnsi="Comic Sans MS"/>
          <w14:ligatures w14:val="none"/>
        </w:rPr>
        <w:t xml:space="preserve"> 2 de mayo, Vicente acepta convertirse en párroco de la iglesia de </w:t>
      </w:r>
      <w:proofErr w:type="spellStart"/>
      <w:r>
        <w:rPr>
          <w:rFonts w:ascii="Comic Sans MS" w:hAnsi="Comic Sans MS"/>
          <w14:ligatures w14:val="none"/>
        </w:rPr>
        <w:t>Clichy</w:t>
      </w:r>
      <w:proofErr w:type="spellEnd"/>
      <w:r>
        <w:rPr>
          <w:rFonts w:ascii="Comic Sans MS" w:hAnsi="Comic Sans MS"/>
          <w14:ligatures w14:val="none"/>
        </w:rPr>
        <w:t>. Ejerce su ministerio de sacerdote y ya no busca los honores y las riquezas de este mundo.</w:t>
      </w:r>
    </w:p>
    <w:p w14:paraId="1A85DC95" w14:textId="77777777" w:rsidR="00002F52" w:rsidRDefault="00002F52" w:rsidP="00002F52">
      <w:pPr>
        <w:ind w:left="1185" w:hanging="1185"/>
        <w:jc w:val="both"/>
        <w:rPr>
          <w:rFonts w:ascii="Comic Sans MS" w:hAnsi="Comic Sans MS"/>
          <w:sz w:val="12"/>
          <w:szCs w:val="12"/>
          <w14:ligatures w14:val="none"/>
        </w:rPr>
      </w:pPr>
      <w:r>
        <w:rPr>
          <w:rFonts w:ascii="Comic Sans MS" w:hAnsi="Comic Sans MS"/>
          <w:sz w:val="12"/>
          <w:szCs w:val="12"/>
          <w14:ligatures w14:val="none"/>
        </w:rPr>
        <w:t> </w:t>
      </w:r>
    </w:p>
    <w:p w14:paraId="1C6BF375" w14:textId="77777777" w:rsidR="00002F52" w:rsidRDefault="00002F52" w:rsidP="00002F52">
      <w:pPr>
        <w:widowControl w:val="0"/>
        <w:ind w:left="1185" w:hanging="1185"/>
        <w:jc w:val="both"/>
        <w:rPr>
          <w:rFonts w:ascii="Comic Sans MS" w:hAnsi="Comic Sans MS"/>
          <w14:ligatures w14:val="none"/>
        </w:rPr>
      </w:pPr>
      <w:r>
        <w:rPr>
          <w:rFonts w:ascii="Comic Sans MS" w:hAnsi="Comic Sans MS"/>
          <w:b/>
          <w:bCs/>
          <w14:ligatures w14:val="none"/>
        </w:rPr>
        <w:t>1613</w:t>
      </w:r>
      <w:r>
        <w:rPr>
          <w:rFonts w:ascii="Comic Sans MS" w:hAnsi="Comic Sans MS"/>
          <w:b/>
          <w:bCs/>
          <w14:ligatures w14:val="none"/>
        </w:rPr>
        <w:tab/>
      </w:r>
      <w:proofErr w:type="gramStart"/>
      <w:r>
        <w:rPr>
          <w:rFonts w:ascii="Comic Sans MS" w:hAnsi="Comic Sans MS"/>
          <w14:ligatures w14:val="none"/>
        </w:rPr>
        <w:t>El</w:t>
      </w:r>
      <w:proofErr w:type="gramEnd"/>
      <w:r>
        <w:rPr>
          <w:rFonts w:ascii="Comic Sans MS" w:hAnsi="Comic Sans MS"/>
          <w14:ligatures w14:val="none"/>
        </w:rPr>
        <w:t xml:space="preserve"> señor de </w:t>
      </w:r>
      <w:proofErr w:type="spellStart"/>
      <w:r>
        <w:rPr>
          <w:rFonts w:ascii="Comic Sans MS" w:hAnsi="Comic Sans MS"/>
          <w14:ligatures w14:val="none"/>
        </w:rPr>
        <w:t>Bérulle</w:t>
      </w:r>
      <w:proofErr w:type="spellEnd"/>
      <w:r>
        <w:rPr>
          <w:rFonts w:ascii="Comic Sans MS" w:hAnsi="Comic Sans MS"/>
          <w14:ligatures w14:val="none"/>
        </w:rPr>
        <w:t>, su consejero, lo propuso como preceptor en una de las familias más poderosas del reino, la familia del conde Felipe Manuel de Gondi, General de las Galeras del Rey, se instala en su casa.</w:t>
      </w:r>
    </w:p>
    <w:p w14:paraId="7467933C" w14:textId="77777777" w:rsidR="00002F52" w:rsidRDefault="00002F52" w:rsidP="00002F52">
      <w:pPr>
        <w:widowControl w:val="0"/>
        <w:ind w:left="1185" w:hanging="1185"/>
        <w:jc w:val="both"/>
        <w:rPr>
          <w:rFonts w:ascii="Comic Sans MS" w:hAnsi="Comic Sans MS"/>
          <w:sz w:val="12"/>
          <w:szCs w:val="12"/>
          <w14:ligatures w14:val="none"/>
        </w:rPr>
      </w:pPr>
      <w:r>
        <w:rPr>
          <w:rFonts w:ascii="Comic Sans MS" w:hAnsi="Comic Sans MS"/>
          <w:sz w:val="12"/>
          <w:szCs w:val="12"/>
          <w14:ligatures w14:val="none"/>
        </w:rPr>
        <w:t> </w:t>
      </w:r>
    </w:p>
    <w:p w14:paraId="44886CCB" w14:textId="77777777" w:rsidR="00002F52" w:rsidRDefault="00002F52" w:rsidP="00002F52">
      <w:pPr>
        <w:widowControl w:val="0"/>
        <w:ind w:left="1185" w:hanging="1185"/>
        <w:jc w:val="both"/>
        <w:rPr>
          <w:rFonts w:ascii="Comic Sans MS" w:hAnsi="Comic Sans MS"/>
          <w14:ligatures w14:val="none"/>
        </w:rPr>
      </w:pPr>
      <w:r>
        <w:rPr>
          <w:rFonts w:ascii="Comic Sans MS" w:hAnsi="Comic Sans MS"/>
          <w:b/>
          <w:bCs/>
          <w14:ligatures w14:val="none"/>
        </w:rPr>
        <w:t>1614</w:t>
      </w:r>
      <w:r>
        <w:rPr>
          <w:rFonts w:ascii="Comic Sans MS" w:hAnsi="Comic Sans MS"/>
          <w:b/>
          <w:bCs/>
          <w14:ligatures w14:val="none"/>
        </w:rPr>
        <w:tab/>
      </w:r>
      <w:proofErr w:type="gramStart"/>
      <w:r>
        <w:rPr>
          <w:rFonts w:ascii="Comic Sans MS" w:hAnsi="Comic Sans MS"/>
          <w14:ligatures w14:val="none"/>
        </w:rPr>
        <w:t>Párroco</w:t>
      </w:r>
      <w:proofErr w:type="gramEnd"/>
      <w:r>
        <w:rPr>
          <w:rFonts w:ascii="Comic Sans MS" w:hAnsi="Comic Sans MS"/>
          <w14:ligatures w14:val="none"/>
        </w:rPr>
        <w:t>-</w:t>
      </w:r>
      <w:proofErr w:type="spellStart"/>
      <w:r>
        <w:rPr>
          <w:rFonts w:ascii="Comic Sans MS" w:hAnsi="Comic Sans MS"/>
          <w14:ligatures w14:val="none"/>
        </w:rPr>
        <w:t>arciprete</w:t>
      </w:r>
      <w:proofErr w:type="spellEnd"/>
      <w:r>
        <w:rPr>
          <w:rFonts w:ascii="Comic Sans MS" w:hAnsi="Comic Sans MS"/>
          <w14:ligatures w14:val="none"/>
        </w:rPr>
        <w:t xml:space="preserve"> de </w:t>
      </w:r>
      <w:proofErr w:type="spellStart"/>
      <w:r>
        <w:rPr>
          <w:rFonts w:ascii="Comic Sans MS" w:hAnsi="Comic Sans MS"/>
          <w14:ligatures w14:val="none"/>
        </w:rPr>
        <w:t>Gamaches</w:t>
      </w:r>
      <w:proofErr w:type="spellEnd"/>
      <w:r>
        <w:rPr>
          <w:rFonts w:ascii="Comic Sans MS" w:hAnsi="Comic Sans MS"/>
          <w14:ligatures w14:val="none"/>
        </w:rPr>
        <w:t>.</w:t>
      </w:r>
    </w:p>
    <w:p w14:paraId="40C2754C" w14:textId="77777777" w:rsidR="00002F52" w:rsidRDefault="00002F52" w:rsidP="00002F52">
      <w:pPr>
        <w:widowControl w:val="0"/>
        <w:ind w:left="1185" w:hanging="1185"/>
        <w:jc w:val="both"/>
        <w:rPr>
          <w:rFonts w:ascii="Comic Sans MS" w:hAnsi="Comic Sans MS"/>
          <w:sz w:val="12"/>
          <w:szCs w:val="12"/>
          <w14:ligatures w14:val="none"/>
        </w:rPr>
      </w:pPr>
      <w:r>
        <w:rPr>
          <w:rFonts w:ascii="Comic Sans MS" w:hAnsi="Comic Sans MS"/>
          <w:sz w:val="12"/>
          <w:szCs w:val="12"/>
          <w14:ligatures w14:val="none"/>
        </w:rPr>
        <w:t> </w:t>
      </w:r>
    </w:p>
    <w:p w14:paraId="7F1ABE5F" w14:textId="582BD6FE" w:rsidR="00002F52" w:rsidRDefault="00002F52" w:rsidP="00002F52">
      <w:pPr>
        <w:widowControl w:val="0"/>
        <w:ind w:left="1185" w:hanging="1185"/>
        <w:jc w:val="both"/>
        <w:rPr>
          <w:rFonts w:ascii="Comic Sans MS" w:hAnsi="Comic Sans MS"/>
          <w14:ligatures w14:val="none"/>
        </w:rPr>
      </w:pPr>
      <w:r>
        <w:rPr>
          <w:rFonts w:ascii="Comic Sans MS" w:hAnsi="Comic Sans MS"/>
          <w:b/>
          <w:bCs/>
          <w14:ligatures w14:val="none"/>
        </w:rPr>
        <w:t>1615</w:t>
      </w:r>
      <w:r>
        <w:rPr>
          <w:rFonts w:ascii="Comic Sans MS" w:hAnsi="Comic Sans MS"/>
          <w:b/>
          <w:bCs/>
          <w14:ligatures w14:val="none"/>
        </w:rPr>
        <w:tab/>
      </w:r>
      <w:proofErr w:type="gramStart"/>
      <w:r w:rsidR="00411D4A">
        <w:rPr>
          <w:rFonts w:ascii="Comic Sans MS" w:hAnsi="Comic Sans MS"/>
          <w:b/>
          <w:bCs/>
          <w14:ligatures w14:val="none"/>
        </w:rPr>
        <w:t>C</w:t>
      </w:r>
      <w:r>
        <w:rPr>
          <w:rFonts w:ascii="Comic Sans MS" w:hAnsi="Comic Sans MS"/>
          <w14:ligatures w14:val="none"/>
        </w:rPr>
        <w:t>anónigo</w:t>
      </w:r>
      <w:proofErr w:type="gramEnd"/>
      <w:r>
        <w:rPr>
          <w:rFonts w:ascii="Comic Sans MS" w:hAnsi="Comic Sans MS"/>
          <w14:ligatures w14:val="none"/>
        </w:rPr>
        <w:t xml:space="preserve"> y tesorero de </w:t>
      </w:r>
      <w:proofErr w:type="spellStart"/>
      <w:r>
        <w:rPr>
          <w:rFonts w:ascii="Comic Sans MS" w:hAnsi="Comic Sans MS"/>
          <w14:ligatures w14:val="none"/>
        </w:rPr>
        <w:t>Ecouis</w:t>
      </w:r>
      <w:proofErr w:type="spellEnd"/>
      <w:r>
        <w:rPr>
          <w:rFonts w:ascii="Comic Sans MS" w:hAnsi="Comic Sans MS"/>
          <w14:ligatures w14:val="none"/>
        </w:rPr>
        <w:t>. Cae enfermo de las piernas.</w:t>
      </w:r>
    </w:p>
    <w:p w14:paraId="24E3BEE5" w14:textId="77777777" w:rsidR="00411D4A" w:rsidRPr="00411D4A" w:rsidRDefault="00411D4A" w:rsidP="00002F52">
      <w:pPr>
        <w:widowControl w:val="0"/>
        <w:ind w:left="1185" w:hanging="1185"/>
        <w:jc w:val="both"/>
        <w:rPr>
          <w:rFonts w:ascii="Comic Sans MS" w:hAnsi="Comic Sans MS"/>
          <w:sz w:val="12"/>
          <w:szCs w:val="12"/>
          <w14:ligatures w14:val="none"/>
        </w:rPr>
      </w:pPr>
    </w:p>
    <w:p w14:paraId="40063394" w14:textId="5B9483D8"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1616</w:t>
      </w:r>
      <w:r>
        <w:rPr>
          <w:rFonts w:ascii="Comic Sans MS" w:hAnsi="Comic Sans MS"/>
          <w:b/>
          <w:bCs/>
          <w14:ligatures w14:val="none"/>
        </w:rPr>
        <w:tab/>
      </w:r>
      <w:proofErr w:type="gramStart"/>
      <w:r>
        <w:rPr>
          <w:rFonts w:ascii="Comic Sans MS" w:hAnsi="Comic Sans MS"/>
          <w14:ligatures w14:val="none"/>
        </w:rPr>
        <w:t>Resignación</w:t>
      </w:r>
      <w:proofErr w:type="gramEnd"/>
      <w:r>
        <w:rPr>
          <w:rFonts w:ascii="Comic Sans MS" w:hAnsi="Comic Sans MS"/>
          <w14:ligatures w14:val="none"/>
        </w:rPr>
        <w:t xml:space="preserve"> de la abadía de S. Leonardo. Pide permiso </w:t>
      </w:r>
      <w:r>
        <w:rPr>
          <w:rFonts w:ascii="Comic Sans MS" w:hAnsi="Comic Sans MS"/>
          <w14:ligatures w14:val="none"/>
        </w:rPr>
        <w:tab/>
        <w:t>para absolver casos reservados.</w:t>
      </w:r>
    </w:p>
    <w:p w14:paraId="48F5925A"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0FFC5B84"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1617</w:t>
      </w:r>
      <w:r>
        <w:rPr>
          <w:rFonts w:ascii="Comic Sans MS" w:hAnsi="Comic Sans MS"/>
          <w:b/>
          <w:bCs/>
          <w14:ligatures w14:val="none"/>
        </w:rPr>
        <w:tab/>
      </w:r>
      <w:proofErr w:type="gramStart"/>
      <w:r>
        <w:rPr>
          <w:rFonts w:ascii="Comic Sans MS" w:hAnsi="Comic Sans MS"/>
          <w14:ligatures w14:val="none"/>
        </w:rPr>
        <w:t>Por</w:t>
      </w:r>
      <w:proofErr w:type="gramEnd"/>
      <w:r>
        <w:rPr>
          <w:rFonts w:ascii="Comic Sans MS" w:hAnsi="Comic Sans MS"/>
          <w14:ligatures w14:val="none"/>
        </w:rPr>
        <w:t xml:space="preserve"> dos veces, en </w:t>
      </w:r>
      <w:proofErr w:type="spellStart"/>
      <w:r>
        <w:rPr>
          <w:rFonts w:ascii="Comic Sans MS" w:hAnsi="Comic Sans MS"/>
          <w14:ligatures w14:val="none"/>
        </w:rPr>
        <w:t>Gannes</w:t>
      </w:r>
      <w:proofErr w:type="spellEnd"/>
      <w:r>
        <w:rPr>
          <w:rFonts w:ascii="Comic Sans MS" w:hAnsi="Comic Sans MS"/>
          <w14:ligatures w14:val="none"/>
        </w:rPr>
        <w:t xml:space="preserve"> y en </w:t>
      </w:r>
      <w:proofErr w:type="spellStart"/>
      <w:r>
        <w:rPr>
          <w:rFonts w:ascii="Comic Sans MS" w:hAnsi="Comic Sans MS"/>
          <w14:ligatures w14:val="none"/>
        </w:rPr>
        <w:t>Châtillón</w:t>
      </w:r>
      <w:proofErr w:type="spellEnd"/>
      <w:r>
        <w:rPr>
          <w:rFonts w:ascii="Comic Sans MS" w:hAnsi="Comic Sans MS"/>
          <w14:ligatures w14:val="none"/>
        </w:rPr>
        <w:t xml:space="preserve">-les-Dombes, Vicente se encuentra con la pobreza espiritual y material y decide cambiar de vida para tomar partido por los más pobres y desheredados. Desde ese momento visita las tierras y predica en las iglesias... Su primer sermón misionero, el 25 de enero de 1617, en la iglesia de </w:t>
      </w:r>
      <w:proofErr w:type="spellStart"/>
      <w:r>
        <w:rPr>
          <w:rFonts w:ascii="Comic Sans MS" w:hAnsi="Comic Sans MS"/>
          <w14:ligatures w14:val="none"/>
        </w:rPr>
        <w:t>Folleville</w:t>
      </w:r>
      <w:proofErr w:type="spellEnd"/>
      <w:r>
        <w:rPr>
          <w:rFonts w:ascii="Comic Sans MS" w:hAnsi="Comic Sans MS"/>
          <w14:ligatures w14:val="none"/>
        </w:rPr>
        <w:t xml:space="preserve">. Abandona la casa de los Gondi. En agosto, establece en la parroquia de </w:t>
      </w:r>
      <w:proofErr w:type="spellStart"/>
      <w:r>
        <w:rPr>
          <w:rFonts w:ascii="Comic Sans MS" w:hAnsi="Comic Sans MS"/>
          <w14:ligatures w14:val="none"/>
        </w:rPr>
        <w:t>Châtillón</w:t>
      </w:r>
      <w:proofErr w:type="spellEnd"/>
      <w:r>
        <w:rPr>
          <w:rFonts w:ascii="Comic Sans MS" w:hAnsi="Comic Sans MS"/>
          <w14:ligatures w14:val="none"/>
        </w:rPr>
        <w:t>, la primera Cofradía de la Caridad. Los Gondi piden insistentemente que vuelva con ellos y el 24 de diciembre llega de nuevo a Paris.</w:t>
      </w:r>
    </w:p>
    <w:p w14:paraId="5F4FA21B"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0D0AC6C5"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1618</w:t>
      </w:r>
      <w:r>
        <w:rPr>
          <w:rFonts w:ascii="Comic Sans MS" w:hAnsi="Comic Sans MS"/>
          <w:b/>
          <w:bCs/>
          <w14:ligatures w14:val="none"/>
        </w:rPr>
        <w:tab/>
      </w:r>
      <w:proofErr w:type="gramStart"/>
      <w:r>
        <w:rPr>
          <w:rFonts w:ascii="Comic Sans MS" w:hAnsi="Comic Sans MS"/>
          <w14:ligatures w14:val="none"/>
        </w:rPr>
        <w:t>Resignación</w:t>
      </w:r>
      <w:proofErr w:type="gramEnd"/>
      <w:r>
        <w:rPr>
          <w:rFonts w:ascii="Comic Sans MS" w:hAnsi="Comic Sans MS"/>
          <w14:ligatures w14:val="none"/>
        </w:rPr>
        <w:t xml:space="preserve"> de la parroquia de </w:t>
      </w:r>
      <w:proofErr w:type="spellStart"/>
      <w:r>
        <w:rPr>
          <w:rFonts w:ascii="Comic Sans MS" w:hAnsi="Comic Sans MS"/>
          <w14:ligatures w14:val="none"/>
        </w:rPr>
        <w:t>Châtillon</w:t>
      </w:r>
      <w:proofErr w:type="spellEnd"/>
      <w:r>
        <w:rPr>
          <w:rFonts w:ascii="Comic Sans MS" w:hAnsi="Comic Sans MS"/>
          <w14:ligatures w14:val="none"/>
        </w:rPr>
        <w:t xml:space="preserve">. Misión en </w:t>
      </w:r>
      <w:proofErr w:type="spellStart"/>
      <w:r>
        <w:rPr>
          <w:rFonts w:ascii="Comic Sans MS" w:hAnsi="Comic Sans MS"/>
          <w14:ligatures w14:val="none"/>
        </w:rPr>
        <w:t>Villepreux</w:t>
      </w:r>
      <w:proofErr w:type="spellEnd"/>
      <w:r>
        <w:rPr>
          <w:rFonts w:ascii="Comic Sans MS" w:hAnsi="Comic Sans MS"/>
          <w14:ligatures w14:val="none"/>
        </w:rPr>
        <w:t xml:space="preserve">, funda varias caridades en </w:t>
      </w:r>
      <w:proofErr w:type="spellStart"/>
      <w:r>
        <w:rPr>
          <w:rFonts w:ascii="Comic Sans MS" w:hAnsi="Comic Sans MS"/>
          <w14:ligatures w14:val="none"/>
        </w:rPr>
        <w:t>Joigny</w:t>
      </w:r>
      <w:proofErr w:type="spellEnd"/>
      <w:r>
        <w:rPr>
          <w:rFonts w:ascii="Comic Sans MS" w:hAnsi="Comic Sans MS"/>
          <w14:ligatures w14:val="none"/>
        </w:rPr>
        <w:t xml:space="preserve">, </w:t>
      </w:r>
      <w:proofErr w:type="spellStart"/>
      <w:r>
        <w:rPr>
          <w:rFonts w:ascii="Comic Sans MS" w:hAnsi="Comic Sans MS"/>
          <w14:ligatures w14:val="none"/>
        </w:rPr>
        <w:t>Montmirail</w:t>
      </w:r>
      <w:proofErr w:type="spellEnd"/>
      <w:r>
        <w:rPr>
          <w:rFonts w:ascii="Comic Sans MS" w:hAnsi="Comic Sans MS"/>
          <w14:ligatures w14:val="none"/>
        </w:rPr>
        <w:t>… Vuelve de nuevo a Paris y se encuentra con S. Francisco de Sales.</w:t>
      </w:r>
    </w:p>
    <w:p w14:paraId="717828B0"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29BDDFD3"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1619</w:t>
      </w:r>
      <w:r>
        <w:rPr>
          <w:rFonts w:ascii="Comic Sans MS" w:hAnsi="Comic Sans MS"/>
          <w:b/>
          <w:bCs/>
          <w14:ligatures w14:val="none"/>
        </w:rPr>
        <w:tab/>
      </w:r>
      <w:proofErr w:type="gramStart"/>
      <w:r>
        <w:rPr>
          <w:rFonts w:ascii="Comic Sans MS" w:hAnsi="Comic Sans MS"/>
          <w14:ligatures w14:val="none"/>
        </w:rPr>
        <w:t>El</w:t>
      </w:r>
      <w:proofErr w:type="gramEnd"/>
      <w:r>
        <w:rPr>
          <w:rFonts w:ascii="Comic Sans MS" w:hAnsi="Comic Sans MS"/>
          <w14:ligatures w14:val="none"/>
        </w:rPr>
        <w:t xml:space="preserve"> 8 de febrero, el rey lo nombra capellán general de las galeras. “Ha estos hombres se les trata peor que a los animales”. El 6 de abril llega a Paris Sta. Chantal, superiora del monasterio de la Visitación.</w:t>
      </w:r>
    </w:p>
    <w:p w14:paraId="74406D1A"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66A67B46"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1620</w:t>
      </w:r>
      <w:r>
        <w:rPr>
          <w:rFonts w:ascii="Comic Sans MS" w:hAnsi="Comic Sans MS"/>
          <w:b/>
          <w:bCs/>
          <w14:ligatures w14:val="none"/>
        </w:rPr>
        <w:tab/>
      </w:r>
      <w:proofErr w:type="gramStart"/>
      <w:r>
        <w:rPr>
          <w:rFonts w:ascii="Comic Sans MS" w:hAnsi="Comic Sans MS"/>
          <w14:ligatures w14:val="none"/>
        </w:rPr>
        <w:t>Las</w:t>
      </w:r>
      <w:proofErr w:type="gramEnd"/>
      <w:r>
        <w:rPr>
          <w:rFonts w:ascii="Comic Sans MS" w:hAnsi="Comic Sans MS"/>
          <w14:ligatures w14:val="none"/>
        </w:rPr>
        <w:t xml:space="preserve"> Misiones rurales y las Cofradías de la Caridad se multiplican. Conversión de dos herejes en </w:t>
      </w:r>
      <w:proofErr w:type="spellStart"/>
      <w:r>
        <w:rPr>
          <w:rFonts w:ascii="Comic Sans MS" w:hAnsi="Comic Sans MS"/>
          <w14:ligatures w14:val="none"/>
        </w:rPr>
        <w:t>Montmirail</w:t>
      </w:r>
      <w:proofErr w:type="spellEnd"/>
      <w:r>
        <w:rPr>
          <w:rFonts w:ascii="Comic Sans MS" w:hAnsi="Comic Sans MS"/>
          <w14:ligatures w14:val="none"/>
        </w:rPr>
        <w:t>.</w:t>
      </w:r>
    </w:p>
    <w:p w14:paraId="1BD41DF3"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527F5CAD"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1621</w:t>
      </w:r>
      <w:r>
        <w:rPr>
          <w:rFonts w:ascii="Comic Sans MS" w:hAnsi="Comic Sans MS"/>
          <w:b/>
          <w:bCs/>
          <w14:ligatures w14:val="none"/>
        </w:rPr>
        <w:tab/>
      </w:r>
      <w:proofErr w:type="gramStart"/>
      <w:r>
        <w:rPr>
          <w:rFonts w:ascii="Comic Sans MS" w:hAnsi="Comic Sans MS"/>
          <w14:ligatures w14:val="none"/>
        </w:rPr>
        <w:t>Siguen</w:t>
      </w:r>
      <w:proofErr w:type="gramEnd"/>
      <w:r>
        <w:rPr>
          <w:rFonts w:ascii="Comic Sans MS" w:hAnsi="Comic Sans MS"/>
          <w14:ligatures w14:val="none"/>
        </w:rPr>
        <w:t xml:space="preserve"> las misiones populares y las fundaciones de las caridades (existen caridades mixtas).</w:t>
      </w:r>
    </w:p>
    <w:p w14:paraId="7B133FA5"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2C7DA53D"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lastRenderedPageBreak/>
        <w:t>1622</w:t>
      </w:r>
      <w:r>
        <w:rPr>
          <w:rFonts w:ascii="Comic Sans MS" w:hAnsi="Comic Sans MS"/>
          <w:b/>
          <w:bCs/>
          <w14:ligatures w14:val="none"/>
        </w:rPr>
        <w:tab/>
      </w:r>
      <w:proofErr w:type="gramStart"/>
      <w:r>
        <w:rPr>
          <w:rFonts w:ascii="Comic Sans MS" w:hAnsi="Comic Sans MS"/>
          <w14:ligatures w14:val="none"/>
        </w:rPr>
        <w:t>Es</w:t>
      </w:r>
      <w:proofErr w:type="gramEnd"/>
      <w:r>
        <w:rPr>
          <w:rFonts w:ascii="Comic Sans MS" w:hAnsi="Comic Sans MS"/>
          <w14:ligatures w14:val="none"/>
        </w:rPr>
        <w:t xml:space="preserve"> nombrado superior de la Visitación de Paris. Viaja a Marsella</w:t>
      </w:r>
    </w:p>
    <w:p w14:paraId="6B38D838"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7ECBCBFC" w14:textId="5820381D"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1623</w:t>
      </w:r>
      <w:r>
        <w:rPr>
          <w:rFonts w:ascii="Comic Sans MS" w:hAnsi="Comic Sans MS"/>
          <w:b/>
          <w:bCs/>
          <w14:ligatures w14:val="none"/>
        </w:rPr>
        <w:tab/>
      </w:r>
      <w:proofErr w:type="gramStart"/>
      <w:r>
        <w:rPr>
          <w:rFonts w:ascii="Comic Sans MS" w:hAnsi="Comic Sans MS"/>
          <w14:ligatures w14:val="none"/>
        </w:rPr>
        <w:t>Con</w:t>
      </w:r>
      <w:proofErr w:type="gramEnd"/>
      <w:r>
        <w:rPr>
          <w:rFonts w:ascii="Comic Sans MS" w:hAnsi="Comic Sans MS"/>
          <w14:ligatures w14:val="none"/>
        </w:rPr>
        <w:t xml:space="preserve"> ocasión de una misión predicada en las galeras atracadas en Burdeos, Vicente emprende su último viaje a su tierra natal, tiene la tentación de querer ayudar a su familia. Licenciatura en Derecho Canónico.</w:t>
      </w:r>
    </w:p>
    <w:p w14:paraId="67159E4E" w14:textId="77777777" w:rsidR="00BB7E54" w:rsidRPr="00BB7E54" w:rsidRDefault="00BB7E54" w:rsidP="00002F52">
      <w:pPr>
        <w:widowControl w:val="0"/>
        <w:ind w:left="1125" w:hanging="1125"/>
        <w:jc w:val="both"/>
        <w:rPr>
          <w:rFonts w:ascii="Comic Sans MS" w:hAnsi="Comic Sans MS"/>
          <w:sz w:val="12"/>
          <w:szCs w:val="12"/>
          <w14:ligatures w14:val="none"/>
        </w:rPr>
      </w:pPr>
    </w:p>
    <w:p w14:paraId="6B5D7543" w14:textId="77777777" w:rsidR="00002F52" w:rsidRDefault="00002F52" w:rsidP="00002F52">
      <w:pPr>
        <w:ind w:left="1125" w:hanging="1125"/>
        <w:jc w:val="both"/>
        <w:rPr>
          <w:rFonts w:ascii="Comic Sans MS" w:hAnsi="Comic Sans MS"/>
          <w14:ligatures w14:val="none"/>
        </w:rPr>
      </w:pPr>
      <w:r>
        <w:rPr>
          <w:rFonts w:ascii="Comic Sans MS" w:hAnsi="Comic Sans MS"/>
          <w:b/>
          <w:bCs/>
          <w14:ligatures w14:val="none"/>
        </w:rPr>
        <w:t>1624</w:t>
      </w:r>
      <w:r>
        <w:rPr>
          <w:rFonts w:ascii="Comic Sans MS" w:hAnsi="Comic Sans MS"/>
          <w:b/>
          <w:bCs/>
          <w14:ligatures w14:val="none"/>
        </w:rPr>
        <w:tab/>
      </w:r>
      <w:proofErr w:type="gramStart"/>
      <w:r>
        <w:rPr>
          <w:rFonts w:ascii="Comic Sans MS" w:hAnsi="Comic Sans MS"/>
          <w14:ligatures w14:val="none"/>
        </w:rPr>
        <w:t>En</w:t>
      </w:r>
      <w:proofErr w:type="gramEnd"/>
      <w:r>
        <w:rPr>
          <w:rFonts w:ascii="Comic Sans MS" w:hAnsi="Comic Sans MS"/>
          <w14:ligatures w14:val="none"/>
        </w:rPr>
        <w:t xml:space="preserve"> París se encuentra con Luisa de Marillac, una dama noble, ferviente y generosa. Con ella realizará la gran misión de la evangelización y servicio a nuestros hermanos los pobres, Luisa se pone bajo su dirección espiritual. </w:t>
      </w:r>
    </w:p>
    <w:p w14:paraId="7B6868C6" w14:textId="77777777" w:rsidR="00002F52" w:rsidRDefault="00002F52" w:rsidP="00002F52">
      <w:pPr>
        <w:ind w:left="1125" w:hanging="1125"/>
        <w:jc w:val="both"/>
        <w:rPr>
          <w:rFonts w:ascii="Comic Sans MS" w:hAnsi="Comic Sans MS"/>
          <w14:ligatures w14:val="none"/>
        </w:rPr>
      </w:pPr>
      <w:r>
        <w:rPr>
          <w:rFonts w:ascii="Comic Sans MS" w:hAnsi="Comic Sans MS"/>
          <w14:ligatures w14:val="none"/>
        </w:rPr>
        <w:tab/>
        <w:t xml:space="preserve">Es nombrado Prior de S. Nicolás de </w:t>
      </w:r>
      <w:proofErr w:type="spellStart"/>
      <w:r>
        <w:rPr>
          <w:rFonts w:ascii="Comic Sans MS" w:hAnsi="Comic Sans MS"/>
          <w14:ligatures w14:val="none"/>
        </w:rPr>
        <w:t>Grosse-Sauve</w:t>
      </w:r>
      <w:proofErr w:type="spellEnd"/>
      <w:r>
        <w:rPr>
          <w:rFonts w:ascii="Comic Sans MS" w:hAnsi="Comic Sans MS"/>
          <w14:ligatures w14:val="none"/>
        </w:rPr>
        <w:t xml:space="preserve">, principal del colegio de </w:t>
      </w:r>
      <w:proofErr w:type="spellStart"/>
      <w:r>
        <w:rPr>
          <w:rFonts w:ascii="Comic Sans MS" w:hAnsi="Comic Sans MS"/>
          <w14:ligatures w14:val="none"/>
        </w:rPr>
        <w:t>Bons-Enfants</w:t>
      </w:r>
      <w:proofErr w:type="spellEnd"/>
      <w:r>
        <w:rPr>
          <w:rFonts w:ascii="Comic Sans MS" w:hAnsi="Comic Sans MS"/>
          <w14:ligatures w14:val="none"/>
        </w:rPr>
        <w:t>. Conoce a Saint-</w:t>
      </w:r>
      <w:proofErr w:type="spellStart"/>
      <w:r>
        <w:rPr>
          <w:rFonts w:ascii="Comic Sans MS" w:hAnsi="Comic Sans MS"/>
          <w14:ligatures w14:val="none"/>
        </w:rPr>
        <w:t>Cyran</w:t>
      </w:r>
      <w:proofErr w:type="spellEnd"/>
      <w:r>
        <w:rPr>
          <w:rFonts w:ascii="Comic Sans MS" w:hAnsi="Comic Sans MS"/>
          <w14:ligatures w14:val="none"/>
        </w:rPr>
        <w:t xml:space="preserve">. Realiza ejercicios en la cartuja de </w:t>
      </w:r>
      <w:proofErr w:type="spellStart"/>
      <w:r>
        <w:rPr>
          <w:rFonts w:ascii="Comic Sans MS" w:hAnsi="Comic Sans MS"/>
          <w14:ligatures w14:val="none"/>
        </w:rPr>
        <w:t>Valprofonde</w:t>
      </w:r>
      <w:proofErr w:type="spellEnd"/>
      <w:r>
        <w:rPr>
          <w:rFonts w:ascii="Comic Sans MS" w:hAnsi="Comic Sans MS"/>
          <w14:ligatures w14:val="none"/>
        </w:rPr>
        <w:t xml:space="preserve"> y queda libre de la tentación “en los actos de mi vocación”</w:t>
      </w:r>
    </w:p>
    <w:p w14:paraId="6F88613F"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5E07AEB0"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1625</w:t>
      </w:r>
      <w:r>
        <w:rPr>
          <w:rFonts w:ascii="Comic Sans MS" w:hAnsi="Comic Sans MS"/>
          <w:b/>
          <w:bCs/>
          <w14:ligatures w14:val="none"/>
        </w:rPr>
        <w:tab/>
      </w:r>
      <w:proofErr w:type="gramStart"/>
      <w:r>
        <w:rPr>
          <w:rFonts w:ascii="Comic Sans MS" w:hAnsi="Comic Sans MS"/>
          <w14:ligatures w14:val="none"/>
        </w:rPr>
        <w:t>El</w:t>
      </w:r>
      <w:proofErr w:type="gramEnd"/>
      <w:r>
        <w:rPr>
          <w:rFonts w:ascii="Comic Sans MS" w:hAnsi="Comic Sans MS"/>
          <w14:ligatures w14:val="none"/>
        </w:rPr>
        <w:t xml:space="preserve"> 17 de abril, Vicente firma el contrato de </w:t>
      </w:r>
      <w:r>
        <w:rPr>
          <w:rFonts w:ascii="Comic Sans MS" w:hAnsi="Comic Sans MS"/>
          <w:b/>
          <w:bCs/>
          <w14:ligatures w14:val="none"/>
        </w:rPr>
        <w:t xml:space="preserve">Fundación de la Congregación de la Misión. </w:t>
      </w:r>
      <w:r>
        <w:rPr>
          <w:rFonts w:ascii="Comic Sans MS" w:hAnsi="Comic Sans MS"/>
          <w14:ligatures w14:val="none"/>
        </w:rPr>
        <w:t xml:space="preserve">Muere la Sra. de Gondi y viaja a Provenza para comunicárselo a su esposo. Deja la casa de los Gondi y se traslada al colegio de </w:t>
      </w:r>
      <w:proofErr w:type="spellStart"/>
      <w:r>
        <w:rPr>
          <w:rFonts w:ascii="Comic Sans MS" w:hAnsi="Comic Sans MS"/>
          <w14:ligatures w14:val="none"/>
        </w:rPr>
        <w:t>Bons-Enfants</w:t>
      </w:r>
      <w:proofErr w:type="spellEnd"/>
      <w:r>
        <w:rPr>
          <w:rFonts w:ascii="Comic Sans MS" w:hAnsi="Comic Sans MS"/>
          <w14:ligatures w14:val="none"/>
        </w:rPr>
        <w:t>.</w:t>
      </w:r>
    </w:p>
    <w:p w14:paraId="67C57911"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1DC266EE" w14:textId="77777777" w:rsidR="00002F52" w:rsidRDefault="00002F52" w:rsidP="00002F52">
      <w:pPr>
        <w:ind w:left="1125" w:hanging="1125"/>
        <w:jc w:val="both"/>
        <w:rPr>
          <w:rFonts w:ascii="Comic Sans MS" w:hAnsi="Comic Sans MS"/>
          <w14:ligatures w14:val="none"/>
        </w:rPr>
      </w:pPr>
      <w:r>
        <w:rPr>
          <w:rFonts w:ascii="Comic Sans MS" w:hAnsi="Comic Sans MS"/>
          <w:b/>
          <w:bCs/>
          <w14:ligatures w14:val="none"/>
        </w:rPr>
        <w:t>1626</w:t>
      </w:r>
      <w:r>
        <w:rPr>
          <w:rFonts w:ascii="Comic Sans MS" w:hAnsi="Comic Sans MS"/>
          <w:b/>
          <w:bCs/>
          <w14:ligatures w14:val="none"/>
        </w:rPr>
        <w:tab/>
      </w:r>
      <w:proofErr w:type="gramStart"/>
      <w:r>
        <w:rPr>
          <w:rFonts w:ascii="Comic Sans MS" w:hAnsi="Comic Sans MS"/>
          <w14:ligatures w14:val="none"/>
        </w:rPr>
        <w:t>El</w:t>
      </w:r>
      <w:proofErr w:type="gramEnd"/>
      <w:r>
        <w:rPr>
          <w:rFonts w:ascii="Comic Sans MS" w:hAnsi="Comic Sans MS"/>
          <w14:ligatures w14:val="none"/>
        </w:rPr>
        <w:t xml:space="preserve"> arzobispo de París aprueba la Congregación de la Misión. Acta de asociación de los primeros misioneros. Hace donación de sus bienes a sus hermanos. </w:t>
      </w:r>
    </w:p>
    <w:p w14:paraId="45F38590"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2A57BBA2"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1628</w:t>
      </w:r>
      <w:r>
        <w:rPr>
          <w:rFonts w:ascii="Comic Sans MS" w:hAnsi="Comic Sans MS"/>
          <w:b/>
          <w:bCs/>
          <w14:ligatures w14:val="none"/>
        </w:rPr>
        <w:tab/>
      </w:r>
      <w:proofErr w:type="gramStart"/>
      <w:r>
        <w:rPr>
          <w:rFonts w:ascii="Comic Sans MS" w:hAnsi="Comic Sans MS"/>
          <w14:ligatures w14:val="none"/>
        </w:rPr>
        <w:t>En</w:t>
      </w:r>
      <w:proofErr w:type="gramEnd"/>
      <w:r>
        <w:rPr>
          <w:rFonts w:ascii="Comic Sans MS" w:hAnsi="Comic Sans MS"/>
          <w14:ligatures w14:val="none"/>
        </w:rPr>
        <w:t xml:space="preserve"> </w:t>
      </w:r>
      <w:proofErr w:type="spellStart"/>
      <w:r>
        <w:rPr>
          <w:rFonts w:ascii="Comic Sans MS" w:hAnsi="Comic Sans MS"/>
          <w14:ligatures w14:val="none"/>
        </w:rPr>
        <w:t>Beauvais</w:t>
      </w:r>
      <w:proofErr w:type="spellEnd"/>
      <w:r>
        <w:rPr>
          <w:rFonts w:ascii="Comic Sans MS" w:hAnsi="Comic Sans MS"/>
          <w14:ligatures w14:val="none"/>
        </w:rPr>
        <w:t>, Vicente predica a los Ordenandos unos ejercicios espirituales, a raíz de los cuales, se dedicará activamente a la formación del clero a través de las conferencias de los Martes, de la creación de los seminarios… Propaganda Fide se niega aprobar la CM.</w:t>
      </w:r>
    </w:p>
    <w:p w14:paraId="02C5F2EC"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7F04FCA1"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w:t>
      </w:r>
      <w:r>
        <w:rPr>
          <w:rFonts w:ascii="Comic Sans MS" w:hAnsi="Comic Sans MS"/>
          <w:b/>
          <w:bCs/>
          <w14:ligatures w14:val="none"/>
        </w:rPr>
        <w:tab/>
      </w:r>
      <w:r>
        <w:rPr>
          <w:rFonts w:ascii="Comic Sans MS" w:hAnsi="Comic Sans MS"/>
          <w14:ligatures w14:val="none"/>
        </w:rPr>
        <w:t xml:space="preserve">Aparece Margarita </w:t>
      </w:r>
      <w:proofErr w:type="spellStart"/>
      <w:r>
        <w:rPr>
          <w:rFonts w:ascii="Comic Sans MS" w:hAnsi="Comic Sans MS"/>
          <w14:ligatures w14:val="none"/>
        </w:rPr>
        <w:t>Naseau</w:t>
      </w:r>
      <w:proofErr w:type="spellEnd"/>
      <w:r>
        <w:rPr>
          <w:rFonts w:ascii="Comic Sans MS" w:hAnsi="Comic Sans MS"/>
          <w14:ligatures w14:val="none"/>
        </w:rPr>
        <w:t xml:space="preserve">, de Suresnes, es la primera hija de la Caridad, sierva de los pobres enfermos de París. Cuando se </w:t>
      </w:r>
      <w:proofErr w:type="spellStart"/>
      <w:r>
        <w:rPr>
          <w:rFonts w:ascii="Comic Sans MS" w:hAnsi="Comic Sans MS"/>
          <w14:ligatures w14:val="none"/>
        </w:rPr>
        <w:t>entero</w:t>
      </w:r>
      <w:proofErr w:type="spellEnd"/>
      <w:r>
        <w:rPr>
          <w:rFonts w:ascii="Comic Sans MS" w:hAnsi="Comic Sans MS"/>
          <w14:ligatures w14:val="none"/>
        </w:rPr>
        <w:t xml:space="preserve"> de que había una cofradía de la Caridad para los pobres enfermos, fue allá, impulsada por el deseo de trabajar en ella y poco tiempo después le siguieron otras.  </w:t>
      </w:r>
    </w:p>
    <w:p w14:paraId="7D5CB5D5"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68B89B32" w14:textId="77777777" w:rsidR="00002F52" w:rsidRDefault="00002F52" w:rsidP="00002F52">
      <w:pPr>
        <w:ind w:left="1125" w:hanging="1125"/>
        <w:jc w:val="both"/>
        <w:rPr>
          <w:rFonts w:ascii="Comic Sans MS" w:hAnsi="Comic Sans MS"/>
          <w14:ligatures w14:val="none"/>
        </w:rPr>
      </w:pPr>
      <w:r>
        <w:rPr>
          <w:rFonts w:ascii="Comic Sans MS" w:hAnsi="Comic Sans MS"/>
          <w:b/>
          <w:bCs/>
          <w14:ligatures w14:val="none"/>
        </w:rPr>
        <w:t>1632</w:t>
      </w:r>
      <w:r>
        <w:rPr>
          <w:rFonts w:ascii="Comic Sans MS" w:hAnsi="Comic Sans MS"/>
          <w:b/>
          <w:bCs/>
          <w14:ligatures w14:val="none"/>
        </w:rPr>
        <w:tab/>
      </w:r>
      <w:proofErr w:type="gramStart"/>
      <w:r>
        <w:rPr>
          <w:rFonts w:ascii="Comic Sans MS" w:hAnsi="Comic Sans MS"/>
          <w14:ligatures w14:val="none"/>
        </w:rPr>
        <w:t>Se</w:t>
      </w:r>
      <w:proofErr w:type="gramEnd"/>
      <w:r>
        <w:rPr>
          <w:rFonts w:ascii="Comic Sans MS" w:hAnsi="Comic Sans MS"/>
          <w14:ligatures w14:val="none"/>
        </w:rPr>
        <w:t xml:space="preserve"> instala en el priorato de San Lázaro. Visita al </w:t>
      </w:r>
      <w:proofErr w:type="spellStart"/>
      <w:r>
        <w:rPr>
          <w:rFonts w:ascii="Comic Sans MS" w:hAnsi="Comic Sans MS"/>
          <w14:ligatures w14:val="none"/>
        </w:rPr>
        <w:t>subprior</w:t>
      </w:r>
      <w:proofErr w:type="spellEnd"/>
      <w:r>
        <w:rPr>
          <w:rFonts w:ascii="Comic Sans MS" w:hAnsi="Comic Sans MS"/>
          <w14:ligatures w14:val="none"/>
        </w:rPr>
        <w:t xml:space="preserve"> de San Lázaro enfermo de peste.</w:t>
      </w:r>
    </w:p>
    <w:p w14:paraId="0D26BFE2"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1633</w:t>
      </w:r>
      <w:r>
        <w:rPr>
          <w:rFonts w:ascii="Comic Sans MS" w:hAnsi="Comic Sans MS"/>
          <w:b/>
          <w:bCs/>
          <w14:ligatures w14:val="none"/>
        </w:rPr>
        <w:tab/>
      </w:r>
      <w:proofErr w:type="gramStart"/>
      <w:r>
        <w:rPr>
          <w:rFonts w:ascii="Comic Sans MS" w:hAnsi="Comic Sans MS"/>
          <w14:ligatures w14:val="none"/>
        </w:rPr>
        <w:t>El</w:t>
      </w:r>
      <w:proofErr w:type="gramEnd"/>
      <w:r>
        <w:rPr>
          <w:rFonts w:ascii="Comic Sans MS" w:hAnsi="Comic Sans MS"/>
          <w14:ligatures w14:val="none"/>
        </w:rPr>
        <w:t xml:space="preserve"> 12 de enero el Papa Urbano VIII, a través de la bula </w:t>
      </w:r>
      <w:proofErr w:type="spellStart"/>
      <w:r>
        <w:rPr>
          <w:rFonts w:ascii="Comic Sans MS" w:hAnsi="Comic Sans MS"/>
          <w14:ligatures w14:val="none"/>
        </w:rPr>
        <w:t>Salvatoris</w:t>
      </w:r>
      <w:proofErr w:type="spellEnd"/>
      <w:r>
        <w:rPr>
          <w:rFonts w:ascii="Comic Sans MS" w:hAnsi="Comic Sans MS"/>
          <w14:ligatures w14:val="none"/>
        </w:rPr>
        <w:t xml:space="preserve"> </w:t>
      </w:r>
      <w:proofErr w:type="spellStart"/>
      <w:r>
        <w:rPr>
          <w:rFonts w:ascii="Comic Sans MS" w:hAnsi="Comic Sans MS"/>
          <w14:ligatures w14:val="none"/>
        </w:rPr>
        <w:t>nostri</w:t>
      </w:r>
      <w:proofErr w:type="spellEnd"/>
      <w:r>
        <w:rPr>
          <w:rFonts w:ascii="Comic Sans MS" w:hAnsi="Comic Sans MS"/>
          <w14:ligatures w14:val="none"/>
        </w:rPr>
        <w:t xml:space="preserve">, aprueba la Congregación de la Misión. Fundación de las Conferencias de los </w:t>
      </w:r>
      <w:proofErr w:type="gramStart"/>
      <w:r>
        <w:rPr>
          <w:rFonts w:ascii="Comic Sans MS" w:hAnsi="Comic Sans MS"/>
          <w14:ligatures w14:val="none"/>
        </w:rPr>
        <w:t>Martes</w:t>
      </w:r>
      <w:proofErr w:type="gramEnd"/>
      <w:r>
        <w:rPr>
          <w:rFonts w:ascii="Comic Sans MS" w:hAnsi="Comic Sans MS"/>
          <w14:ligatures w14:val="none"/>
        </w:rPr>
        <w:t xml:space="preserve"> (formación de los sacerdotes diocesanos). El 29 de noviembre, Luisa de Marillac junto con Vicente de Paúl fundan la </w:t>
      </w:r>
      <w:r>
        <w:rPr>
          <w:rFonts w:ascii="Comic Sans MS" w:hAnsi="Comic Sans MS"/>
          <w:b/>
          <w:bCs/>
          <w14:ligatures w14:val="none"/>
        </w:rPr>
        <w:t>Compañía de las Hijas de la Caridad</w:t>
      </w:r>
      <w:r>
        <w:rPr>
          <w:rFonts w:ascii="Comic Sans MS" w:hAnsi="Comic Sans MS"/>
          <w14:ligatures w14:val="none"/>
        </w:rPr>
        <w:t>. Unas “religiosas” que no fueran religiosas, que hicieran votos y no vivieran en el claustro, que circularan libremente por calles y plazas, sin velo siquiera, corriendo a cuidar a los enfermos y asistir a los pobres dondequiera que se hallasen. Era una revolución en la Iglesia.</w:t>
      </w:r>
    </w:p>
    <w:p w14:paraId="229BF81A"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5489BD5C"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14:ligatures w14:val="none"/>
        </w:rPr>
        <w:tab/>
        <w:t>Eran ya 12 Hijas de la Caridad.</w:t>
      </w:r>
    </w:p>
    <w:p w14:paraId="433249F0"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7B4B5C04"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1634</w:t>
      </w:r>
      <w:r>
        <w:rPr>
          <w:rFonts w:ascii="Comic Sans MS" w:hAnsi="Comic Sans MS"/>
          <w:b/>
          <w:bCs/>
          <w14:ligatures w14:val="none"/>
        </w:rPr>
        <w:tab/>
      </w:r>
      <w:proofErr w:type="gramStart"/>
      <w:r>
        <w:rPr>
          <w:rFonts w:ascii="Comic Sans MS" w:hAnsi="Comic Sans MS"/>
          <w14:ligatures w14:val="none"/>
        </w:rPr>
        <w:t>Fundación</w:t>
      </w:r>
      <w:proofErr w:type="gramEnd"/>
      <w:r>
        <w:rPr>
          <w:rFonts w:ascii="Comic Sans MS" w:hAnsi="Comic Sans MS"/>
          <w14:ligatures w14:val="none"/>
        </w:rPr>
        <w:t xml:space="preserve"> de la Caridad del </w:t>
      </w:r>
      <w:proofErr w:type="spellStart"/>
      <w:r>
        <w:rPr>
          <w:rFonts w:ascii="Comic Sans MS" w:hAnsi="Comic Sans MS"/>
          <w14:ligatures w14:val="none"/>
        </w:rPr>
        <w:t>Hôtel</w:t>
      </w:r>
      <w:proofErr w:type="spellEnd"/>
      <w:r>
        <w:rPr>
          <w:rFonts w:ascii="Comic Sans MS" w:hAnsi="Comic Sans MS"/>
          <w14:ligatures w14:val="none"/>
        </w:rPr>
        <w:t xml:space="preserve"> –</w:t>
      </w:r>
      <w:proofErr w:type="spellStart"/>
      <w:r>
        <w:rPr>
          <w:rFonts w:ascii="Comic Sans MS" w:hAnsi="Comic Sans MS"/>
          <w14:ligatures w14:val="none"/>
        </w:rPr>
        <w:t>Dieu</w:t>
      </w:r>
      <w:proofErr w:type="spellEnd"/>
      <w:r>
        <w:rPr>
          <w:rFonts w:ascii="Comic Sans MS" w:hAnsi="Comic Sans MS"/>
          <w14:ligatures w14:val="none"/>
        </w:rPr>
        <w:t>.</w:t>
      </w:r>
    </w:p>
    <w:p w14:paraId="151611DF"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0AB85AC7"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1636</w:t>
      </w:r>
      <w:r>
        <w:rPr>
          <w:rFonts w:ascii="Comic Sans MS" w:hAnsi="Comic Sans MS"/>
          <w:b/>
          <w:bCs/>
          <w14:ligatures w14:val="none"/>
        </w:rPr>
        <w:tab/>
      </w:r>
      <w:proofErr w:type="gramStart"/>
      <w:r>
        <w:rPr>
          <w:rFonts w:ascii="Comic Sans MS" w:hAnsi="Comic Sans MS"/>
          <w14:ligatures w14:val="none"/>
        </w:rPr>
        <w:t>Examinador</w:t>
      </w:r>
      <w:proofErr w:type="gramEnd"/>
      <w:r>
        <w:rPr>
          <w:rFonts w:ascii="Comic Sans MS" w:hAnsi="Comic Sans MS"/>
          <w14:ligatures w14:val="none"/>
        </w:rPr>
        <w:t xml:space="preserve"> de las Constituciones de las Hospitalarias de la Caridad de Nuestra Señora. San Lázaro se convierte en centro de reclutamiento militar. Envía sacerdotes como capellanes del ejército. Visita al rey en </w:t>
      </w:r>
      <w:proofErr w:type="spellStart"/>
      <w:r>
        <w:rPr>
          <w:rFonts w:ascii="Comic Sans MS" w:hAnsi="Comic Sans MS"/>
          <w14:ligatures w14:val="none"/>
        </w:rPr>
        <w:t>Senlis</w:t>
      </w:r>
      <w:proofErr w:type="spellEnd"/>
      <w:r>
        <w:rPr>
          <w:rFonts w:ascii="Comic Sans MS" w:hAnsi="Comic Sans MS"/>
          <w14:ligatures w14:val="none"/>
        </w:rPr>
        <w:t xml:space="preserve">. El colegio de </w:t>
      </w:r>
      <w:proofErr w:type="spellStart"/>
      <w:r>
        <w:rPr>
          <w:rFonts w:ascii="Comic Sans MS" w:hAnsi="Comic Sans MS"/>
          <w14:ligatures w14:val="none"/>
        </w:rPr>
        <w:t>Bons-Enfants</w:t>
      </w:r>
      <w:proofErr w:type="spellEnd"/>
      <w:r>
        <w:rPr>
          <w:rFonts w:ascii="Comic Sans MS" w:hAnsi="Comic Sans MS"/>
          <w14:ligatures w14:val="none"/>
        </w:rPr>
        <w:t xml:space="preserve"> se convierte en seminario de tridentino.</w:t>
      </w:r>
    </w:p>
    <w:p w14:paraId="5D7F31B3"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73A27CB6"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1637</w:t>
      </w:r>
      <w:r>
        <w:rPr>
          <w:rFonts w:ascii="Comic Sans MS" w:hAnsi="Comic Sans MS"/>
          <w:b/>
          <w:bCs/>
          <w14:ligatures w14:val="none"/>
        </w:rPr>
        <w:tab/>
      </w:r>
      <w:proofErr w:type="gramStart"/>
      <w:r>
        <w:rPr>
          <w:rFonts w:ascii="Comic Sans MS" w:hAnsi="Comic Sans MS"/>
          <w14:ligatures w14:val="none"/>
        </w:rPr>
        <w:t>Creación</w:t>
      </w:r>
      <w:proofErr w:type="gramEnd"/>
      <w:r>
        <w:rPr>
          <w:rFonts w:ascii="Comic Sans MS" w:hAnsi="Comic Sans MS"/>
          <w14:ligatures w14:val="none"/>
        </w:rPr>
        <w:t xml:space="preserve"> del seminario interno de la CM. Vicente reprocha a Saint-</w:t>
      </w:r>
      <w:proofErr w:type="spellStart"/>
      <w:r>
        <w:rPr>
          <w:rFonts w:ascii="Comic Sans MS" w:hAnsi="Comic Sans MS"/>
          <w14:ligatures w14:val="none"/>
        </w:rPr>
        <w:t>Cyran</w:t>
      </w:r>
      <w:proofErr w:type="spellEnd"/>
      <w:r>
        <w:rPr>
          <w:rFonts w:ascii="Comic Sans MS" w:hAnsi="Comic Sans MS"/>
          <w14:ligatures w14:val="none"/>
        </w:rPr>
        <w:t>.</w:t>
      </w:r>
    </w:p>
    <w:p w14:paraId="3B974668"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3574DA06"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 xml:space="preserve">1638       </w:t>
      </w:r>
      <w:r>
        <w:rPr>
          <w:rFonts w:ascii="Comic Sans MS" w:hAnsi="Comic Sans MS"/>
          <w:b/>
          <w:bCs/>
          <w14:ligatures w14:val="none"/>
        </w:rPr>
        <w:tab/>
      </w:r>
      <w:r>
        <w:rPr>
          <w:rFonts w:ascii="Comic Sans MS" w:hAnsi="Comic Sans MS"/>
          <w14:ligatures w14:val="none"/>
        </w:rPr>
        <w:t xml:space="preserve">Vicente de Paul se hace cargo de la Obra de los Niños Expósitos. Estos niños eran dejados expuestos a las puertas de las iglesias y llevados por los comisarios al Hospital de la Trinidad. Muchos morían por falta de cuidado; algunos se </w:t>
      </w:r>
      <w:r>
        <w:rPr>
          <w:rFonts w:ascii="Comic Sans MS" w:hAnsi="Comic Sans MS"/>
          <w14:ligatures w14:val="none"/>
        </w:rPr>
        <w:lastRenderedPageBreak/>
        <w:t xml:space="preserve">vendían como esclavos para emplearlos en duros trabajos o para mutilarlos a fin de que dieran pena a la gente y les dieran dinero. Esta situación desolaba a Vicente y Luisa de Marillac fue la primera en recoger en su casa a un grupo de niños. La reina donó el castillo de </w:t>
      </w:r>
      <w:proofErr w:type="spellStart"/>
      <w:r>
        <w:rPr>
          <w:rFonts w:ascii="Comic Sans MS" w:hAnsi="Comic Sans MS"/>
          <w14:ligatures w14:val="none"/>
        </w:rPr>
        <w:t>Bicêtre</w:t>
      </w:r>
      <w:proofErr w:type="spellEnd"/>
      <w:r>
        <w:rPr>
          <w:rFonts w:ascii="Comic Sans MS" w:hAnsi="Comic Sans MS"/>
          <w14:ligatures w14:val="none"/>
        </w:rPr>
        <w:t xml:space="preserve"> para alojar en él a los niños.</w:t>
      </w:r>
    </w:p>
    <w:p w14:paraId="5EDCF4A4" w14:textId="77777777" w:rsidR="00002F52" w:rsidRDefault="00002F52" w:rsidP="00002F52">
      <w:pPr>
        <w:ind w:left="1125" w:hanging="1125"/>
        <w:jc w:val="both"/>
        <w:rPr>
          <w:rFonts w:ascii="Comic Sans MS" w:hAnsi="Comic Sans MS"/>
          <w:b/>
          <w:bCs/>
          <w:sz w:val="12"/>
          <w:szCs w:val="12"/>
          <w14:ligatures w14:val="none"/>
        </w:rPr>
      </w:pPr>
      <w:r>
        <w:rPr>
          <w:rFonts w:ascii="Comic Sans MS" w:hAnsi="Comic Sans MS"/>
          <w:b/>
          <w:bCs/>
          <w:sz w:val="12"/>
          <w:szCs w:val="12"/>
          <w14:ligatures w14:val="none"/>
        </w:rPr>
        <w:t> </w:t>
      </w:r>
    </w:p>
    <w:p w14:paraId="5DA216F6"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1639</w:t>
      </w:r>
      <w:r>
        <w:rPr>
          <w:rFonts w:ascii="Comic Sans MS" w:hAnsi="Comic Sans MS"/>
          <w:b/>
          <w:bCs/>
          <w14:ligatures w14:val="none"/>
        </w:rPr>
        <w:tab/>
      </w:r>
      <w:r>
        <w:rPr>
          <w:rFonts w:ascii="Comic Sans MS" w:hAnsi="Comic Sans MS"/>
          <w14:ligatures w14:val="none"/>
        </w:rPr>
        <w:t>Richelieu ordena el arresto de Saint-</w:t>
      </w:r>
      <w:proofErr w:type="spellStart"/>
      <w:r>
        <w:rPr>
          <w:rFonts w:ascii="Comic Sans MS" w:hAnsi="Comic Sans MS"/>
          <w14:ligatures w14:val="none"/>
        </w:rPr>
        <w:t>Cyran</w:t>
      </w:r>
      <w:proofErr w:type="spellEnd"/>
      <w:r>
        <w:rPr>
          <w:rFonts w:ascii="Comic Sans MS" w:hAnsi="Comic Sans MS"/>
          <w14:ligatures w14:val="none"/>
        </w:rPr>
        <w:t xml:space="preserve"> a causa de sus proposiciones heréticas. En el registro de la abadía se descubre una carta a Vicente. Fue interrogado, en ningún momento dijo nada que pudiera perjudicar a su amigo. Años más tarde fue uno de los adversarios más decididos y eficaces del jansenismo. </w:t>
      </w:r>
    </w:p>
    <w:p w14:paraId="2E57BDF9"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14:ligatures w14:val="none"/>
        </w:rPr>
        <w:tab/>
        <w:t>Misión a los refugiados. Envía a las Hijas de la Caridad al Hospital de Angers. Organiza la ayuda para la región de Lorena, destrozada por la guerra.</w:t>
      </w:r>
    </w:p>
    <w:p w14:paraId="771FD4CB"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1B3359B3"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1640</w:t>
      </w:r>
      <w:r>
        <w:rPr>
          <w:rFonts w:ascii="Comic Sans MS" w:hAnsi="Comic Sans MS"/>
          <w:b/>
          <w:bCs/>
          <w14:ligatures w14:val="none"/>
        </w:rPr>
        <w:tab/>
      </w:r>
      <w:r>
        <w:rPr>
          <w:rFonts w:ascii="Comic Sans MS" w:hAnsi="Comic Sans MS"/>
          <w14:ligatures w14:val="none"/>
        </w:rPr>
        <w:t>Vicente de Paul emprende gestiones ante Richelieu, para pedir la paz.</w:t>
      </w:r>
    </w:p>
    <w:p w14:paraId="1C04D583"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007FBFE3"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1641</w:t>
      </w:r>
      <w:r>
        <w:rPr>
          <w:rFonts w:ascii="Comic Sans MS" w:hAnsi="Comic Sans MS"/>
          <w:b/>
          <w:bCs/>
          <w14:ligatures w14:val="none"/>
        </w:rPr>
        <w:tab/>
      </w:r>
      <w:proofErr w:type="gramStart"/>
      <w:r>
        <w:rPr>
          <w:rFonts w:ascii="Comic Sans MS" w:hAnsi="Comic Sans MS"/>
          <w14:ligatures w14:val="none"/>
        </w:rPr>
        <w:t>El</w:t>
      </w:r>
      <w:proofErr w:type="gramEnd"/>
      <w:r>
        <w:rPr>
          <w:rFonts w:ascii="Comic Sans MS" w:hAnsi="Comic Sans MS"/>
          <w14:ligatures w14:val="none"/>
        </w:rPr>
        <w:t xml:space="preserve"> arzobispo de Paría aprueba los votos que emiten los Padres Paúles. En diciembre tiene la visión los tres globos. Se autoriza la fundación en Roma, la Congregación se expande.</w:t>
      </w:r>
    </w:p>
    <w:p w14:paraId="3FF10AE8"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1E713EF0" w14:textId="3F203BFC" w:rsidR="00002F52" w:rsidRDefault="00002F52" w:rsidP="000F66B0">
      <w:pPr>
        <w:widowControl w:val="0"/>
        <w:ind w:left="1125" w:hanging="1125"/>
        <w:rPr>
          <w:rFonts w:ascii="Comic Sans MS" w:hAnsi="Comic Sans MS"/>
          <w14:ligatures w14:val="none"/>
        </w:rPr>
      </w:pPr>
      <w:r>
        <w:rPr>
          <w14:ligatures w14:val="none"/>
        </w:rPr>
        <w:t> </w:t>
      </w:r>
      <w:r>
        <w:rPr>
          <w:rFonts w:ascii="Comic Sans MS" w:hAnsi="Comic Sans MS"/>
          <w:b/>
          <w:bCs/>
          <w14:ligatures w14:val="none"/>
        </w:rPr>
        <w:t>1642</w:t>
      </w:r>
      <w:r>
        <w:rPr>
          <w:rFonts w:ascii="Comic Sans MS" w:hAnsi="Comic Sans MS"/>
          <w:b/>
          <w:bCs/>
          <w14:ligatures w14:val="none"/>
        </w:rPr>
        <w:tab/>
      </w:r>
      <w:proofErr w:type="gramStart"/>
      <w:r>
        <w:rPr>
          <w:rFonts w:ascii="Comic Sans MS" w:hAnsi="Comic Sans MS"/>
          <w14:ligatures w14:val="none"/>
        </w:rPr>
        <w:t>Primera</w:t>
      </w:r>
      <w:proofErr w:type="gramEnd"/>
      <w:r>
        <w:rPr>
          <w:rFonts w:ascii="Comic Sans MS" w:hAnsi="Comic Sans MS"/>
          <w14:ligatures w14:val="none"/>
        </w:rPr>
        <w:t xml:space="preserve"> asamblea general de la CM. Vicente presenta su dimisión como superior general pero no es admitida.  </w:t>
      </w:r>
    </w:p>
    <w:p w14:paraId="798849C3" w14:textId="77777777" w:rsidR="00002F52" w:rsidRDefault="00002F52" w:rsidP="00002F52">
      <w:pPr>
        <w:ind w:left="1125" w:hanging="1125"/>
        <w:jc w:val="both"/>
        <w:rPr>
          <w:rFonts w:ascii="Comic Sans MS" w:hAnsi="Comic Sans MS"/>
          <w:b/>
          <w:bCs/>
          <w:sz w:val="12"/>
          <w:szCs w:val="12"/>
          <w14:ligatures w14:val="none"/>
        </w:rPr>
      </w:pPr>
      <w:r>
        <w:rPr>
          <w:rFonts w:ascii="Comic Sans MS" w:hAnsi="Comic Sans MS"/>
          <w:b/>
          <w:bCs/>
          <w:sz w:val="12"/>
          <w:szCs w:val="12"/>
          <w14:ligatures w14:val="none"/>
        </w:rPr>
        <w:t> </w:t>
      </w:r>
    </w:p>
    <w:p w14:paraId="7C82B01A"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1643</w:t>
      </w:r>
      <w:r>
        <w:rPr>
          <w:rFonts w:ascii="Comic Sans MS" w:hAnsi="Comic Sans MS"/>
          <w:b/>
          <w:bCs/>
          <w14:ligatures w14:val="none"/>
        </w:rPr>
        <w:tab/>
      </w:r>
      <w:r>
        <w:rPr>
          <w:rFonts w:ascii="Comic Sans MS" w:hAnsi="Comic Sans MS"/>
          <w14:ligatures w14:val="none"/>
        </w:rPr>
        <w:t>Vicente de Paul acompaña en los últimos momentos de su vida al rey Luis XIII. Poco tiempo después recibe el nombramiento como miembro del Consejo de Conciencia, pasa a desempeñar un papel nacional ya que fue el árbitro de los nombramientos episcopales y tuvo en sus manos los beneficios. También es el director de la reina Ana de Austria.</w:t>
      </w:r>
    </w:p>
    <w:p w14:paraId="3CAAD5CC"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14:ligatures w14:val="none"/>
        </w:rPr>
        <w:tab/>
        <w:t>El país se encuentra en guerra. Los pueblos son abandonados y París recibe cada vez mayor número de refugiados. Se sufre la peste, el hambre y epidemias. En París se intenta suprimir la mendicidad suprimiendo a los mendigos, encerrándolos sanos o enfermos, en un hospital, donde se les forzaba a trabajar para ganarse la vida. Vicente se siente agobiado por tanta miseria</w:t>
      </w:r>
    </w:p>
    <w:p w14:paraId="00D8D2CC"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191B8DDD"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1645</w:t>
      </w:r>
      <w:r>
        <w:rPr>
          <w:rFonts w:ascii="Comic Sans MS" w:hAnsi="Comic Sans MS"/>
          <w:b/>
          <w:bCs/>
          <w14:ligatures w14:val="none"/>
        </w:rPr>
        <w:tab/>
      </w:r>
      <w:proofErr w:type="gramStart"/>
      <w:r>
        <w:rPr>
          <w:rFonts w:ascii="Comic Sans MS" w:hAnsi="Comic Sans MS"/>
          <w14:ligatures w14:val="none"/>
        </w:rPr>
        <w:t>Llegan</w:t>
      </w:r>
      <w:proofErr w:type="gramEnd"/>
      <w:r>
        <w:rPr>
          <w:rFonts w:ascii="Comic Sans MS" w:hAnsi="Comic Sans MS"/>
          <w14:ligatures w14:val="none"/>
        </w:rPr>
        <w:t xml:space="preserve"> los primeros misioneros a Túnez</w:t>
      </w:r>
    </w:p>
    <w:p w14:paraId="511E2224" w14:textId="77777777" w:rsidR="00002F52" w:rsidRDefault="00002F52" w:rsidP="00002F52">
      <w:pPr>
        <w:widowControl w:val="0"/>
        <w:ind w:left="1125" w:hanging="1125"/>
        <w:jc w:val="both"/>
        <w:rPr>
          <w:rFonts w:ascii="Comic Sans MS" w:hAnsi="Comic Sans MS"/>
          <w:b/>
          <w:bCs/>
          <w:sz w:val="12"/>
          <w:szCs w:val="12"/>
          <w14:ligatures w14:val="none"/>
        </w:rPr>
      </w:pPr>
      <w:r>
        <w:rPr>
          <w:rFonts w:ascii="Comic Sans MS" w:hAnsi="Comic Sans MS"/>
          <w:b/>
          <w:bCs/>
          <w14:ligatures w14:val="none"/>
        </w:rPr>
        <w:tab/>
      </w:r>
    </w:p>
    <w:p w14:paraId="0C108FAB"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1646</w:t>
      </w:r>
      <w:r>
        <w:rPr>
          <w:rFonts w:ascii="Comic Sans MS" w:hAnsi="Comic Sans MS"/>
          <w:b/>
          <w:bCs/>
          <w14:ligatures w14:val="none"/>
        </w:rPr>
        <w:tab/>
      </w:r>
      <w:proofErr w:type="gramStart"/>
      <w:r>
        <w:rPr>
          <w:rFonts w:ascii="Comic Sans MS" w:hAnsi="Comic Sans MS"/>
          <w14:ligatures w14:val="none"/>
        </w:rPr>
        <w:t>Se</w:t>
      </w:r>
      <w:proofErr w:type="gramEnd"/>
      <w:r>
        <w:rPr>
          <w:rFonts w:ascii="Comic Sans MS" w:hAnsi="Comic Sans MS"/>
          <w14:ligatures w14:val="none"/>
        </w:rPr>
        <w:t xml:space="preserve"> establecen los Misioneros en Túnez y Argel para rescatar a los esclavos cristianos, también en Irlanda.</w:t>
      </w:r>
    </w:p>
    <w:p w14:paraId="726440F9"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14:ligatures w14:val="none"/>
        </w:rPr>
        <w:tab/>
        <w:t>Artois, Picardía y Champaña piden ayuda, estas provincias han sido devastadas por la guerra, pero no pueden olvidar que la Fronda arruina a París.</w:t>
      </w:r>
    </w:p>
    <w:p w14:paraId="0B1D96F5" w14:textId="77777777" w:rsidR="00002F52" w:rsidRDefault="00002F52" w:rsidP="00002F52">
      <w:pPr>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0934EA48" w14:textId="77777777" w:rsidR="00002F52" w:rsidRDefault="00002F52" w:rsidP="00002F52">
      <w:pPr>
        <w:ind w:left="1125" w:hanging="1125"/>
        <w:jc w:val="both"/>
        <w:rPr>
          <w:rFonts w:ascii="Comic Sans MS" w:hAnsi="Comic Sans MS"/>
          <w:b/>
          <w:bCs/>
          <w14:ligatures w14:val="none"/>
        </w:rPr>
      </w:pPr>
      <w:r>
        <w:rPr>
          <w:rFonts w:ascii="Comic Sans MS" w:hAnsi="Comic Sans MS"/>
          <w:b/>
          <w:bCs/>
          <w14:ligatures w14:val="none"/>
        </w:rPr>
        <w:t>1648</w:t>
      </w:r>
      <w:r>
        <w:rPr>
          <w:rFonts w:ascii="Comic Sans MS" w:hAnsi="Comic Sans MS"/>
          <w:b/>
          <w:bCs/>
          <w14:ligatures w14:val="none"/>
        </w:rPr>
        <w:tab/>
      </w:r>
      <w:proofErr w:type="gramStart"/>
      <w:r>
        <w:rPr>
          <w:rFonts w:ascii="Comic Sans MS" w:hAnsi="Comic Sans MS"/>
          <w14:ligatures w14:val="none"/>
        </w:rPr>
        <w:t>Llegan</w:t>
      </w:r>
      <w:proofErr w:type="gramEnd"/>
      <w:r>
        <w:rPr>
          <w:rFonts w:ascii="Comic Sans MS" w:hAnsi="Comic Sans MS"/>
          <w14:ligatures w14:val="none"/>
        </w:rPr>
        <w:t xml:space="preserve"> los primeros Misioneros a Madagascar.</w:t>
      </w:r>
    </w:p>
    <w:p w14:paraId="4E0C8540"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14:ligatures w14:val="none"/>
        </w:rPr>
        <w:tab/>
        <w:t>Reunión en San Lázaro para elaborar las propuestas contra del jansenismo.</w:t>
      </w:r>
    </w:p>
    <w:p w14:paraId="5160D1D3" w14:textId="77777777" w:rsidR="00002F52" w:rsidRDefault="00002F52" w:rsidP="00002F52">
      <w:pPr>
        <w:widowControl w:val="0"/>
        <w:ind w:left="1125" w:hanging="1125"/>
        <w:jc w:val="both"/>
        <w:rPr>
          <w:rFonts w:ascii="Comic Sans MS" w:hAnsi="Comic Sans MS"/>
          <w:sz w:val="10"/>
          <w:szCs w:val="10"/>
          <w14:ligatures w14:val="none"/>
        </w:rPr>
      </w:pPr>
      <w:r>
        <w:rPr>
          <w:rFonts w:ascii="Comic Sans MS" w:hAnsi="Comic Sans MS"/>
          <w:sz w:val="10"/>
          <w:szCs w:val="10"/>
          <w14:ligatures w14:val="none"/>
        </w:rPr>
        <w:t> </w:t>
      </w:r>
    </w:p>
    <w:p w14:paraId="0A5E62DF"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1649</w:t>
      </w:r>
      <w:r>
        <w:rPr>
          <w:rFonts w:ascii="Comic Sans MS" w:hAnsi="Comic Sans MS"/>
          <w14:ligatures w14:val="none"/>
        </w:rPr>
        <w:tab/>
      </w:r>
      <w:proofErr w:type="gramStart"/>
      <w:r>
        <w:rPr>
          <w:rFonts w:ascii="Comic Sans MS" w:hAnsi="Comic Sans MS"/>
          <w14:ligatures w14:val="none"/>
        </w:rPr>
        <w:t>Emprende</w:t>
      </w:r>
      <w:proofErr w:type="gramEnd"/>
      <w:r>
        <w:rPr>
          <w:rFonts w:ascii="Comic Sans MS" w:hAnsi="Comic Sans MS"/>
          <w14:ligatures w14:val="none"/>
        </w:rPr>
        <w:t xml:space="preserve"> gestiones urgentes ante la Reina Ana de Austria y ante Mazarino a favor de la paz. Ruega a Mazarino que abandone Francia. Grandes revueltas de la Fronda.</w:t>
      </w:r>
    </w:p>
    <w:p w14:paraId="6203C8F8"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4641C8A1"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1650</w:t>
      </w:r>
      <w:r>
        <w:rPr>
          <w:rFonts w:ascii="Comic Sans MS" w:hAnsi="Comic Sans MS"/>
          <w14:ligatures w14:val="none"/>
        </w:rPr>
        <w:tab/>
      </w:r>
      <w:proofErr w:type="gramStart"/>
      <w:r>
        <w:rPr>
          <w:rFonts w:ascii="Comic Sans MS" w:hAnsi="Comic Sans MS"/>
          <w14:ligatures w14:val="none"/>
        </w:rPr>
        <w:t>Llegan</w:t>
      </w:r>
      <w:proofErr w:type="gramEnd"/>
      <w:r>
        <w:rPr>
          <w:rFonts w:ascii="Comic Sans MS" w:hAnsi="Comic Sans MS"/>
          <w14:ligatures w14:val="none"/>
        </w:rPr>
        <w:t xml:space="preserve"> las primeras ayudas a Picardía y Champaña.</w:t>
      </w:r>
    </w:p>
    <w:p w14:paraId="64BAAFF6"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68FD6AA6"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1651</w:t>
      </w:r>
      <w:r>
        <w:rPr>
          <w:rFonts w:ascii="Comic Sans MS" w:hAnsi="Comic Sans MS"/>
          <w:b/>
          <w:bCs/>
          <w14:ligatures w14:val="none"/>
        </w:rPr>
        <w:tab/>
      </w:r>
      <w:proofErr w:type="gramStart"/>
      <w:r>
        <w:rPr>
          <w:rFonts w:ascii="Comic Sans MS" w:hAnsi="Comic Sans MS"/>
          <w14:ligatures w14:val="none"/>
        </w:rPr>
        <w:t>La</w:t>
      </w:r>
      <w:proofErr w:type="gramEnd"/>
      <w:r>
        <w:rPr>
          <w:rFonts w:ascii="Comic Sans MS" w:hAnsi="Comic Sans MS"/>
          <w14:ligatures w14:val="none"/>
        </w:rPr>
        <w:t xml:space="preserve"> Congregación de la Misión se establece en Polonia y Escocia. Reúne firmas contra el jansenismo. </w:t>
      </w:r>
    </w:p>
    <w:p w14:paraId="5CF14CED" w14:textId="77777777" w:rsidR="00002F52" w:rsidRDefault="00002F52" w:rsidP="00002F52">
      <w:pPr>
        <w:widowControl w:val="0"/>
        <w:ind w:left="1125" w:hanging="1125"/>
        <w:jc w:val="both"/>
        <w:rPr>
          <w:rFonts w:ascii="Comic Sans MS" w:hAnsi="Comic Sans MS"/>
          <w:b/>
          <w:bCs/>
          <w:sz w:val="12"/>
          <w:szCs w:val="12"/>
          <w14:ligatures w14:val="none"/>
        </w:rPr>
      </w:pPr>
      <w:r>
        <w:rPr>
          <w:rFonts w:ascii="Comic Sans MS" w:hAnsi="Comic Sans MS"/>
          <w:b/>
          <w:bCs/>
          <w:sz w:val="12"/>
          <w:szCs w:val="12"/>
          <w14:ligatures w14:val="none"/>
        </w:rPr>
        <w:t> </w:t>
      </w:r>
    </w:p>
    <w:p w14:paraId="30210C25"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1652</w:t>
      </w:r>
      <w:r>
        <w:rPr>
          <w:rFonts w:ascii="Comic Sans MS" w:hAnsi="Comic Sans MS"/>
          <w:b/>
          <w:bCs/>
          <w14:ligatures w14:val="none"/>
        </w:rPr>
        <w:tab/>
      </w:r>
      <w:proofErr w:type="gramStart"/>
      <w:r>
        <w:rPr>
          <w:rFonts w:ascii="Comic Sans MS" w:hAnsi="Comic Sans MS"/>
          <w14:ligatures w14:val="none"/>
        </w:rPr>
        <w:t>Ayuda</w:t>
      </w:r>
      <w:proofErr w:type="gramEnd"/>
      <w:r>
        <w:rPr>
          <w:rFonts w:ascii="Comic Sans MS" w:hAnsi="Comic Sans MS"/>
          <w14:ligatures w14:val="none"/>
        </w:rPr>
        <w:t xml:space="preserve"> a los pobres de París y sus alrededores. De nuevo habla para pedir la paz, se entrevista con la reina, Mazarino y el duque de Orleáns. Cesa como miembro del Consejo de Conciencia.</w:t>
      </w:r>
    </w:p>
    <w:p w14:paraId="7EDBBE6E"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lastRenderedPageBreak/>
        <w:t> </w:t>
      </w:r>
    </w:p>
    <w:p w14:paraId="4F257DBE"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1653</w:t>
      </w:r>
      <w:r>
        <w:rPr>
          <w:rFonts w:ascii="Comic Sans MS" w:hAnsi="Comic Sans MS"/>
          <w:b/>
          <w:bCs/>
          <w14:ligatures w14:val="none"/>
        </w:rPr>
        <w:tab/>
      </w:r>
      <w:proofErr w:type="gramStart"/>
      <w:r>
        <w:rPr>
          <w:rFonts w:ascii="Comic Sans MS" w:hAnsi="Comic Sans MS"/>
          <w14:ligatures w14:val="none"/>
        </w:rPr>
        <w:t>Aprobación</w:t>
      </w:r>
      <w:proofErr w:type="gramEnd"/>
      <w:r>
        <w:rPr>
          <w:rFonts w:ascii="Comic Sans MS" w:hAnsi="Comic Sans MS"/>
          <w14:ligatures w14:val="none"/>
        </w:rPr>
        <w:t xml:space="preserve"> de las Reglas y Constituciones de la CM por el arzobispo de París.</w:t>
      </w:r>
    </w:p>
    <w:p w14:paraId="6C55BE8F"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307C5A4D"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1655</w:t>
      </w:r>
      <w:r>
        <w:rPr>
          <w:rFonts w:ascii="Comic Sans MS" w:hAnsi="Comic Sans MS"/>
          <w:b/>
          <w:bCs/>
          <w14:ligatures w14:val="none"/>
        </w:rPr>
        <w:tab/>
      </w:r>
      <w:proofErr w:type="gramStart"/>
      <w:r>
        <w:rPr>
          <w:rFonts w:ascii="Comic Sans MS" w:hAnsi="Comic Sans MS"/>
          <w14:ligatures w14:val="none"/>
        </w:rPr>
        <w:t>Aprobación</w:t>
      </w:r>
      <w:proofErr w:type="gramEnd"/>
      <w:r>
        <w:rPr>
          <w:rFonts w:ascii="Comic Sans MS" w:hAnsi="Comic Sans MS"/>
          <w14:ligatures w14:val="none"/>
        </w:rPr>
        <w:t xml:space="preserve"> de la HC por el cardenal de </w:t>
      </w:r>
      <w:proofErr w:type="spellStart"/>
      <w:r>
        <w:rPr>
          <w:rFonts w:ascii="Comic Sans MS" w:hAnsi="Comic Sans MS"/>
          <w14:ligatures w14:val="none"/>
        </w:rPr>
        <w:t>Retz</w:t>
      </w:r>
      <w:proofErr w:type="spellEnd"/>
      <w:r>
        <w:rPr>
          <w:rFonts w:ascii="Comic Sans MS" w:hAnsi="Comic Sans MS"/>
          <w14:ligatures w14:val="none"/>
        </w:rPr>
        <w:t>. El Papa Alejandro VII aprueba los votos de la CM. Su salud va empeorando y tiene que estar varios meses en cama.</w:t>
      </w:r>
    </w:p>
    <w:p w14:paraId="2DA11A9C"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188695F6"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1656</w:t>
      </w:r>
      <w:r>
        <w:rPr>
          <w:rFonts w:ascii="Comic Sans MS" w:hAnsi="Comic Sans MS"/>
          <w:b/>
          <w:bCs/>
          <w14:ligatures w14:val="none"/>
        </w:rPr>
        <w:tab/>
      </w:r>
      <w:proofErr w:type="gramStart"/>
      <w:r>
        <w:rPr>
          <w:rFonts w:ascii="Comic Sans MS" w:hAnsi="Comic Sans MS"/>
          <w14:ligatures w14:val="none"/>
        </w:rPr>
        <w:t>Peste</w:t>
      </w:r>
      <w:proofErr w:type="gramEnd"/>
      <w:r>
        <w:rPr>
          <w:rFonts w:ascii="Comic Sans MS" w:hAnsi="Comic Sans MS"/>
          <w14:ligatures w14:val="none"/>
        </w:rPr>
        <w:t xml:space="preserve"> en Roma.</w:t>
      </w:r>
    </w:p>
    <w:p w14:paraId="7E33B62F"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20E135A4"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1657</w:t>
      </w:r>
      <w:r>
        <w:rPr>
          <w:rFonts w:ascii="Comic Sans MS" w:hAnsi="Comic Sans MS"/>
          <w:b/>
          <w:bCs/>
          <w14:ligatures w14:val="none"/>
        </w:rPr>
        <w:tab/>
      </w:r>
      <w:proofErr w:type="gramStart"/>
      <w:r>
        <w:rPr>
          <w:rFonts w:ascii="Comic Sans MS" w:hAnsi="Comic Sans MS"/>
          <w14:ligatures w14:val="none"/>
        </w:rPr>
        <w:t>Peste</w:t>
      </w:r>
      <w:proofErr w:type="gramEnd"/>
      <w:r>
        <w:rPr>
          <w:rFonts w:ascii="Comic Sans MS" w:hAnsi="Comic Sans MS"/>
          <w14:ligatures w14:val="none"/>
        </w:rPr>
        <w:t xml:space="preserve"> en Génova.</w:t>
      </w:r>
    </w:p>
    <w:p w14:paraId="7AD3A51F"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2472A095"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1658</w:t>
      </w:r>
      <w:r>
        <w:rPr>
          <w:rFonts w:ascii="Comic Sans MS" w:hAnsi="Comic Sans MS"/>
          <w:b/>
          <w:bCs/>
          <w14:ligatures w14:val="none"/>
        </w:rPr>
        <w:tab/>
      </w:r>
      <w:proofErr w:type="gramStart"/>
      <w:r>
        <w:rPr>
          <w:rFonts w:ascii="Comic Sans MS" w:hAnsi="Comic Sans MS"/>
          <w14:ligatures w14:val="none"/>
        </w:rPr>
        <w:t>Cae</w:t>
      </w:r>
      <w:proofErr w:type="gramEnd"/>
      <w:r>
        <w:rPr>
          <w:rFonts w:ascii="Comic Sans MS" w:hAnsi="Comic Sans MS"/>
          <w14:ligatures w14:val="none"/>
        </w:rPr>
        <w:t xml:space="preserve"> de la carroza, su salud empeora. El mal de piernas no le deja salir de casa.</w:t>
      </w:r>
    </w:p>
    <w:p w14:paraId="5C873397"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49D3224A" w14:textId="77777777" w:rsidR="00002F52" w:rsidRDefault="00002F52" w:rsidP="00002F52">
      <w:pPr>
        <w:widowControl w:val="0"/>
        <w:ind w:left="1125" w:hanging="1125"/>
        <w:jc w:val="both"/>
        <w:rPr>
          <w:rFonts w:ascii="Comic Sans MS" w:hAnsi="Comic Sans MS"/>
          <w14:ligatures w14:val="none"/>
        </w:rPr>
      </w:pPr>
      <w:r>
        <w:rPr>
          <w:rFonts w:ascii="Comic Sans MS" w:hAnsi="Comic Sans MS"/>
          <w:b/>
          <w:bCs/>
          <w14:ligatures w14:val="none"/>
        </w:rPr>
        <w:t>1659</w:t>
      </w:r>
      <w:r>
        <w:rPr>
          <w:rFonts w:ascii="Comic Sans MS" w:hAnsi="Comic Sans MS"/>
          <w:b/>
          <w:bCs/>
          <w14:ligatures w14:val="none"/>
        </w:rPr>
        <w:tab/>
      </w:r>
      <w:proofErr w:type="gramStart"/>
      <w:r>
        <w:rPr>
          <w:rFonts w:ascii="Comic Sans MS" w:hAnsi="Comic Sans MS"/>
          <w14:ligatures w14:val="none"/>
        </w:rPr>
        <w:t>Propone</w:t>
      </w:r>
      <w:proofErr w:type="gramEnd"/>
      <w:r>
        <w:rPr>
          <w:rFonts w:ascii="Comic Sans MS" w:hAnsi="Comic Sans MS"/>
          <w14:ligatures w14:val="none"/>
        </w:rPr>
        <w:t xml:space="preserve"> al P. </w:t>
      </w:r>
      <w:proofErr w:type="spellStart"/>
      <w:r>
        <w:rPr>
          <w:rFonts w:ascii="Comic Sans MS" w:hAnsi="Comic Sans MS"/>
          <w14:ligatures w14:val="none"/>
        </w:rPr>
        <w:t>Alméras</w:t>
      </w:r>
      <w:proofErr w:type="spellEnd"/>
      <w:r>
        <w:rPr>
          <w:rFonts w:ascii="Comic Sans MS" w:hAnsi="Comic Sans MS"/>
          <w14:ligatures w14:val="none"/>
        </w:rPr>
        <w:t xml:space="preserve"> como sucesor suyo. Presiente que su fin </w:t>
      </w:r>
      <w:proofErr w:type="spellStart"/>
      <w:r>
        <w:rPr>
          <w:rFonts w:ascii="Comic Sans MS" w:hAnsi="Comic Sans MS"/>
          <w14:ligatures w14:val="none"/>
        </w:rPr>
        <w:t>esta</w:t>
      </w:r>
      <w:proofErr w:type="spellEnd"/>
      <w:r>
        <w:rPr>
          <w:rFonts w:ascii="Comic Sans MS" w:hAnsi="Comic Sans MS"/>
          <w14:ligatures w14:val="none"/>
        </w:rPr>
        <w:t xml:space="preserve"> cerca y se despide por carta de sus hermanos.</w:t>
      </w:r>
    </w:p>
    <w:p w14:paraId="43D74314" w14:textId="77777777" w:rsidR="00002F52" w:rsidRDefault="00002F52" w:rsidP="00002F52">
      <w:pPr>
        <w:widowControl w:val="0"/>
        <w:ind w:left="1125" w:hanging="1125"/>
        <w:jc w:val="both"/>
        <w:rPr>
          <w:rFonts w:ascii="Comic Sans MS" w:hAnsi="Comic Sans MS"/>
          <w:sz w:val="12"/>
          <w:szCs w:val="12"/>
          <w14:ligatures w14:val="none"/>
        </w:rPr>
      </w:pPr>
      <w:r>
        <w:rPr>
          <w:rFonts w:ascii="Comic Sans MS" w:hAnsi="Comic Sans MS"/>
          <w:sz w:val="12"/>
          <w:szCs w:val="12"/>
          <w14:ligatures w14:val="none"/>
        </w:rPr>
        <w:t> </w:t>
      </w:r>
    </w:p>
    <w:p w14:paraId="34353A12" w14:textId="77777777" w:rsidR="00002F52" w:rsidRDefault="00002F52" w:rsidP="00002F52">
      <w:pPr>
        <w:ind w:left="1125" w:hanging="1125"/>
        <w:jc w:val="both"/>
        <w:rPr>
          <w:rFonts w:ascii="Comic Sans MS" w:hAnsi="Comic Sans MS"/>
          <w14:ligatures w14:val="none"/>
        </w:rPr>
      </w:pPr>
      <w:r>
        <w:rPr>
          <w:rFonts w:ascii="Comic Sans MS" w:hAnsi="Comic Sans MS"/>
          <w:b/>
          <w:bCs/>
          <w14:ligatures w14:val="none"/>
        </w:rPr>
        <w:t>1660</w:t>
      </w:r>
      <w:r>
        <w:rPr>
          <w:rFonts w:ascii="Comic Sans MS" w:hAnsi="Comic Sans MS"/>
          <w14:ligatures w14:val="none"/>
        </w:rPr>
        <w:tab/>
      </w:r>
      <w:r>
        <w:rPr>
          <w:rFonts w:ascii="Comic Sans MS" w:hAnsi="Comic Sans MS"/>
          <w14:ligatures w14:val="none"/>
        </w:rPr>
        <w:tab/>
      </w:r>
      <w:proofErr w:type="gramStart"/>
      <w:r>
        <w:rPr>
          <w:rFonts w:ascii="Comic Sans MS" w:hAnsi="Comic Sans MS"/>
          <w14:ligatures w14:val="none"/>
        </w:rPr>
        <w:t>El</w:t>
      </w:r>
      <w:proofErr w:type="gramEnd"/>
      <w:r>
        <w:rPr>
          <w:rFonts w:ascii="Comic Sans MS" w:hAnsi="Comic Sans MS"/>
          <w14:ligatures w14:val="none"/>
        </w:rPr>
        <w:t xml:space="preserve"> 14 de febrero muere el P. </w:t>
      </w:r>
      <w:proofErr w:type="spellStart"/>
      <w:r>
        <w:rPr>
          <w:rFonts w:ascii="Comic Sans MS" w:hAnsi="Comic Sans MS"/>
          <w14:ligatures w14:val="none"/>
        </w:rPr>
        <w:t>Portail</w:t>
      </w:r>
      <w:proofErr w:type="spellEnd"/>
      <w:r>
        <w:rPr>
          <w:rFonts w:ascii="Comic Sans MS" w:hAnsi="Comic Sans MS"/>
          <w14:ligatures w14:val="none"/>
        </w:rPr>
        <w:t>; el 15 de marzo, fallece Luisa de Marillac. El 27 de septiembre, al amanecer, rodeado se los padres, fallece Vicente de Paúl.</w:t>
      </w:r>
    </w:p>
    <w:p w14:paraId="79019C47" w14:textId="77777777" w:rsidR="00002F52" w:rsidRDefault="00002F52" w:rsidP="00002F52">
      <w:pPr>
        <w:ind w:left="1125" w:hanging="1125"/>
        <w:jc w:val="both"/>
        <w:rPr>
          <w14:ligatures w14:val="none"/>
        </w:rPr>
      </w:pPr>
      <w:r>
        <w:rPr>
          <w14:ligatures w14:val="none"/>
        </w:rPr>
        <w:t> </w:t>
      </w:r>
    </w:p>
    <w:p w14:paraId="4DD54488" w14:textId="77777777" w:rsidR="00002F52" w:rsidRDefault="00002F52" w:rsidP="00002F52">
      <w:pPr>
        <w:ind w:left="1125" w:hanging="1125"/>
        <w:jc w:val="both"/>
        <w:rPr>
          <w14:ligatures w14:val="none"/>
        </w:rPr>
      </w:pPr>
      <w:r>
        <w:rPr>
          <w14:ligatures w14:val="none"/>
        </w:rPr>
        <w:t> </w:t>
      </w:r>
    </w:p>
    <w:p w14:paraId="09B2EF40" w14:textId="77777777" w:rsidR="00002F52" w:rsidRDefault="00002F52" w:rsidP="00002F52">
      <w:pPr>
        <w:widowControl w:val="0"/>
        <w:rPr>
          <w14:ligatures w14:val="none"/>
        </w:rPr>
      </w:pPr>
      <w:r>
        <w:rPr>
          <w14:ligatures w14:val="none"/>
        </w:rPr>
        <w:t> </w:t>
      </w:r>
    </w:p>
    <w:p w14:paraId="338DADDF" w14:textId="2AF927F6" w:rsidR="00002F52" w:rsidRDefault="00002F52" w:rsidP="00002F52">
      <w:pPr>
        <w:widowControl w:val="0"/>
        <w:rPr>
          <w14:ligatures w14:val="none"/>
        </w:rPr>
      </w:pPr>
    </w:p>
    <w:p w14:paraId="063A5C22" w14:textId="77777777" w:rsidR="00ED334F" w:rsidRDefault="00ED334F"/>
    <w:sectPr w:rsidR="00ED334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68C5" w14:textId="77777777" w:rsidR="00002F52" w:rsidRDefault="00002F52" w:rsidP="00002F52">
      <w:r>
        <w:separator/>
      </w:r>
    </w:p>
  </w:endnote>
  <w:endnote w:type="continuationSeparator" w:id="0">
    <w:p w14:paraId="53D279D0" w14:textId="77777777" w:rsidR="00002F52" w:rsidRDefault="00002F52" w:rsidP="0000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9030" w14:textId="77777777" w:rsidR="006F472E" w:rsidRDefault="006F47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2D050"/>
      </w:rPr>
      <w:id w:val="543799272"/>
      <w:docPartObj>
        <w:docPartGallery w:val="Page Numbers (Bottom of Page)"/>
        <w:docPartUnique/>
      </w:docPartObj>
    </w:sdtPr>
    <w:sdtEndPr/>
    <w:sdtContent>
      <w:p w14:paraId="3B7CCBA4" w14:textId="6CF14100" w:rsidR="000F66B0" w:rsidRPr="000F66B0" w:rsidRDefault="000F66B0">
        <w:pPr>
          <w:pStyle w:val="Piedepgina"/>
          <w:jc w:val="right"/>
          <w:rPr>
            <w:color w:val="92D050"/>
          </w:rPr>
        </w:pPr>
        <w:r w:rsidRPr="000F66B0">
          <w:rPr>
            <w:color w:val="92D050"/>
          </w:rPr>
          <w:fldChar w:fldCharType="begin"/>
        </w:r>
        <w:r w:rsidRPr="000F66B0">
          <w:rPr>
            <w:color w:val="92D050"/>
          </w:rPr>
          <w:instrText>PAGE   \* MERGEFORMAT</w:instrText>
        </w:r>
        <w:r w:rsidRPr="000F66B0">
          <w:rPr>
            <w:color w:val="92D050"/>
          </w:rPr>
          <w:fldChar w:fldCharType="separate"/>
        </w:r>
        <w:r w:rsidRPr="000F66B0">
          <w:rPr>
            <w:color w:val="92D050"/>
          </w:rPr>
          <w:t>2</w:t>
        </w:r>
        <w:r w:rsidRPr="000F66B0">
          <w:rPr>
            <w:color w:val="92D050"/>
          </w:rPr>
          <w:fldChar w:fldCharType="end"/>
        </w:r>
      </w:p>
    </w:sdtContent>
  </w:sdt>
  <w:p w14:paraId="6504FA3B" w14:textId="7C3FC522" w:rsidR="000F66B0" w:rsidRPr="000F66B0" w:rsidRDefault="000F66B0">
    <w:pPr>
      <w:pStyle w:val="Piedepgina"/>
      <w:rPr>
        <w:color w:val="92D050"/>
      </w:rPr>
    </w:pPr>
    <w:r>
      <w:rPr>
        <w:color w:val="92D050"/>
      </w:rPr>
      <w:t>Cronología de la Vida de San Vicente de Paúl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15E7" w14:textId="77777777" w:rsidR="006F472E" w:rsidRDefault="006F47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9230" w14:textId="77777777" w:rsidR="00002F52" w:rsidRDefault="00002F52" w:rsidP="00002F52">
      <w:r>
        <w:separator/>
      </w:r>
    </w:p>
  </w:footnote>
  <w:footnote w:type="continuationSeparator" w:id="0">
    <w:p w14:paraId="0A2A60D5" w14:textId="77777777" w:rsidR="00002F52" w:rsidRDefault="00002F52" w:rsidP="0000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638C" w14:textId="77777777" w:rsidR="006F472E" w:rsidRDefault="006F47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1BBA" w14:textId="3D69F4AC" w:rsidR="00002F52" w:rsidRDefault="00002F52">
    <w:pPr>
      <w:pStyle w:val="Encabezado"/>
    </w:pPr>
    <w:r>
      <w:rPr>
        <w:noProof/>
      </w:rPr>
      <w:drawing>
        <wp:anchor distT="0" distB="0" distL="114300" distR="114300" simplePos="0" relativeHeight="251658240" behindDoc="0" locked="0" layoutInCell="1" allowOverlap="1" wp14:anchorId="24DC3929" wp14:editId="5983F826">
          <wp:simplePos x="0" y="0"/>
          <wp:positionH relativeFrom="column">
            <wp:posOffset>3344545</wp:posOffset>
          </wp:positionH>
          <wp:positionV relativeFrom="paragraph">
            <wp:posOffset>-134620</wp:posOffset>
          </wp:positionV>
          <wp:extent cx="1993861" cy="490619"/>
          <wp:effectExtent l="0" t="0" r="6985" b="5080"/>
          <wp:wrapThrough wrapText="bothSides">
            <wp:wrapPolygon edited="0">
              <wp:start x="0" y="0"/>
              <wp:lineTo x="0" y="20984"/>
              <wp:lineTo x="21469" y="20984"/>
              <wp:lineTo x="21469" y="0"/>
              <wp:lineTo x="0" y="0"/>
            </wp:wrapPolygon>
          </wp:wrapThrough>
          <wp:docPr id="6266" name="Imagen 6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23986" t="37735" r="21952" b="38292"/>
                  <a:stretch/>
                </pic:blipFill>
                <pic:spPr bwMode="auto">
                  <a:xfrm>
                    <a:off x="0" y="0"/>
                    <a:ext cx="1993861" cy="4906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4859" w14:textId="77777777" w:rsidR="006F472E" w:rsidRDefault="006F472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4F"/>
    <w:rsid w:val="00002F52"/>
    <w:rsid w:val="00095C5F"/>
    <w:rsid w:val="000F66B0"/>
    <w:rsid w:val="00411D4A"/>
    <w:rsid w:val="006F472E"/>
    <w:rsid w:val="00866671"/>
    <w:rsid w:val="00A65FF4"/>
    <w:rsid w:val="00BB7E54"/>
    <w:rsid w:val="00ED3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1158F"/>
  <w15:chartTrackingRefBased/>
  <w15:docId w15:val="{019B5301-1515-46B2-9364-CCC508D6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F52"/>
    <w:pPr>
      <w:spacing w:after="0" w:line="240" w:lineRule="auto"/>
    </w:pPr>
    <w:rPr>
      <w:rFonts w:ascii="Times New Roman" w:eastAsia="Times New Roman" w:hAnsi="Times New Roman" w:cs="Times New Roman"/>
      <w:color w:val="000000"/>
      <w:kern w:val="28"/>
      <w:sz w:val="20"/>
      <w:szCs w:val="20"/>
      <w:lang w:eastAsia="es-ES"/>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F52"/>
    <w:pPr>
      <w:tabs>
        <w:tab w:val="center" w:pos="4252"/>
        <w:tab w:val="right" w:pos="8504"/>
      </w:tabs>
    </w:pPr>
  </w:style>
  <w:style w:type="character" w:customStyle="1" w:styleId="EncabezadoCar">
    <w:name w:val="Encabezado Car"/>
    <w:basedOn w:val="Fuentedeprrafopredeter"/>
    <w:link w:val="Encabezado"/>
    <w:uiPriority w:val="99"/>
    <w:rsid w:val="00002F52"/>
    <w:rPr>
      <w:rFonts w:ascii="Times New Roman" w:eastAsia="Times New Roman" w:hAnsi="Times New Roman" w:cs="Times New Roman"/>
      <w:color w:val="000000"/>
      <w:kern w:val="28"/>
      <w:sz w:val="20"/>
      <w:szCs w:val="20"/>
      <w:lang w:eastAsia="es-ES"/>
      <w14:ligatures w14:val="standard"/>
      <w14:cntxtAlts/>
    </w:rPr>
  </w:style>
  <w:style w:type="paragraph" w:styleId="Piedepgina">
    <w:name w:val="footer"/>
    <w:basedOn w:val="Normal"/>
    <w:link w:val="PiedepginaCar"/>
    <w:uiPriority w:val="99"/>
    <w:unhideWhenUsed/>
    <w:rsid w:val="00002F52"/>
    <w:pPr>
      <w:tabs>
        <w:tab w:val="center" w:pos="4252"/>
        <w:tab w:val="right" w:pos="8504"/>
      </w:tabs>
    </w:pPr>
  </w:style>
  <w:style w:type="character" w:customStyle="1" w:styleId="PiedepginaCar">
    <w:name w:val="Pie de página Car"/>
    <w:basedOn w:val="Fuentedeprrafopredeter"/>
    <w:link w:val="Piedepgina"/>
    <w:uiPriority w:val="99"/>
    <w:rsid w:val="00002F52"/>
    <w:rPr>
      <w:rFonts w:ascii="Times New Roman" w:eastAsia="Times New Roman" w:hAnsi="Times New Roman" w:cs="Times New Roman"/>
      <w:color w:val="000000"/>
      <w:kern w:val="28"/>
      <w:sz w:val="20"/>
      <w:szCs w:val="20"/>
      <w:lang w:eastAsia="es-ES"/>
      <w14:ligatures w14:val="standard"/>
      <w14:cntxtAlts/>
    </w:rPr>
  </w:style>
  <w:style w:type="character" w:styleId="Hipervnculo">
    <w:name w:val="Hyperlink"/>
    <w:basedOn w:val="Fuentedeprrafopredeter"/>
    <w:uiPriority w:val="99"/>
    <w:semiHidden/>
    <w:unhideWhenUsed/>
    <w:rsid w:val="00095C5F"/>
    <w:rPr>
      <w:color w:val="0000FF"/>
      <w:u w:val="single"/>
    </w:rPr>
  </w:style>
  <w:style w:type="character" w:styleId="Hipervnculovisitado">
    <w:name w:val="FollowedHyperlink"/>
    <w:basedOn w:val="Fuentedeprrafopredeter"/>
    <w:uiPriority w:val="99"/>
    <w:semiHidden/>
    <w:unhideWhenUsed/>
    <w:rsid w:val="00095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3919">
      <w:bodyDiv w:val="1"/>
      <w:marLeft w:val="0"/>
      <w:marRight w:val="0"/>
      <w:marTop w:val="0"/>
      <w:marBottom w:val="0"/>
      <w:divBdr>
        <w:top w:val="none" w:sz="0" w:space="0" w:color="auto"/>
        <w:left w:val="none" w:sz="0" w:space="0" w:color="auto"/>
        <w:bottom w:val="none" w:sz="0" w:space="0" w:color="auto"/>
        <w:right w:val="none" w:sz="0" w:space="0" w:color="auto"/>
      </w:divBdr>
    </w:div>
    <w:div w:id="404761018">
      <w:bodyDiv w:val="1"/>
      <w:marLeft w:val="0"/>
      <w:marRight w:val="0"/>
      <w:marTop w:val="0"/>
      <w:marBottom w:val="0"/>
      <w:divBdr>
        <w:top w:val="none" w:sz="0" w:space="0" w:color="auto"/>
        <w:left w:val="none" w:sz="0" w:space="0" w:color="auto"/>
        <w:bottom w:val="none" w:sz="0" w:space="0" w:color="auto"/>
        <w:right w:val="none" w:sz="0" w:space="0" w:color="auto"/>
      </w:divBdr>
    </w:div>
    <w:div w:id="16813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videos/search?q=CANAL+CHANEL+SAN+VICENTE+DE+PAUL+EL+SANTO+DE+LA+CARIDAD&amp;&amp;view=detail&amp;mid=46EF5A2DA2ABECA5739746EF5A2DA2ABECA57397&amp;&amp;FORM=VRDGAR&amp;ru=%2Fvideos%2Fsearch%3Fq%3DCANAL%2BCHANEL%2BSAN%2BVICENTE%2BDE%2BPAUL%2BEL%2BSANTO%2BDE%2BLA%2BCARIDAD%26FORM%3DHDRSC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1842</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ampia</dc:creator>
  <cp:keywords/>
  <dc:description/>
  <cp:lastModifiedBy>ampialberic@outlook.es</cp:lastModifiedBy>
  <cp:revision>5</cp:revision>
  <dcterms:created xsi:type="dcterms:W3CDTF">2021-09-07T13:45:00Z</dcterms:created>
  <dcterms:modified xsi:type="dcterms:W3CDTF">2021-09-07T16:12:00Z</dcterms:modified>
</cp:coreProperties>
</file>