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604D" w:rsidRPr="004A27DF" w:rsidRDefault="00086B68" w:rsidP="004A27DF">
      <w:pPr>
        <w:pBdr>
          <w:bottom w:val="single" w:sz="4" w:space="1" w:color="auto"/>
        </w:pBdr>
        <w:jc w:val="center"/>
        <w:rPr>
          <w:b/>
          <w:sz w:val="32"/>
        </w:rPr>
      </w:pPr>
      <w:bookmarkStart w:id="0" w:name="_GoBack"/>
      <w:bookmarkEnd w:id="0"/>
      <w:r w:rsidRPr="004A27DF">
        <w:rPr>
          <w:b/>
          <w:sz w:val="32"/>
        </w:rPr>
        <w:t>MATERIAL COMPLEMENTARIO</w:t>
      </w:r>
    </w:p>
    <w:p w:rsidR="004A27DF" w:rsidRDefault="004A27DF"/>
    <w:p w:rsidR="004A27DF" w:rsidRPr="004A27DF" w:rsidRDefault="004A27DF">
      <w:pPr>
        <w:rPr>
          <w:b/>
          <w:sz w:val="32"/>
        </w:rPr>
      </w:pPr>
      <w:r w:rsidRPr="004A27DF">
        <w:rPr>
          <w:b/>
          <w:sz w:val="32"/>
        </w:rPr>
        <w:t>VIDEOS</w:t>
      </w:r>
    </w:p>
    <w:p w:rsidR="00086B68" w:rsidRDefault="00086B68">
      <w:r>
        <w:t>VIDEO  sobre la vida de Santa Luisa – duración 3,26 minutos</w:t>
      </w:r>
    </w:p>
    <w:p w:rsidR="00086B68" w:rsidRDefault="00086B68">
      <w:hyperlink r:id="rId7" w:history="1">
        <w:r w:rsidRPr="00134F92">
          <w:rPr>
            <w:rStyle w:val="Hipervnculo"/>
          </w:rPr>
          <w:t>https://www.youtube.com/watch?v=7UKyvr1inrM</w:t>
        </w:r>
      </w:hyperlink>
      <w:r>
        <w:t xml:space="preserve"> </w:t>
      </w:r>
    </w:p>
    <w:p w:rsidR="00086B68" w:rsidRDefault="00086B68">
      <w:r>
        <w:t>VIDEO: Santa Luisa, mujer formada y servidora – duración 3 minutos</w:t>
      </w:r>
    </w:p>
    <w:p w:rsidR="00086B68" w:rsidRDefault="00086B68">
      <w:hyperlink r:id="rId8" w:history="1">
        <w:r w:rsidRPr="00134F92">
          <w:rPr>
            <w:rStyle w:val="Hipervnculo"/>
          </w:rPr>
          <w:t>https://www.youtube.com/watch?v=HxwXIbykGzk</w:t>
        </w:r>
      </w:hyperlink>
      <w:r>
        <w:t xml:space="preserve"> </w:t>
      </w:r>
    </w:p>
    <w:p w:rsidR="00086B68" w:rsidRDefault="00086B68">
      <w:r>
        <w:t>VIDEO elaborado sobre los trabajos de un grupo de niños – duración 1,02 minutos</w:t>
      </w:r>
    </w:p>
    <w:p w:rsidR="00086B68" w:rsidRDefault="00086B68">
      <w:hyperlink r:id="rId9" w:history="1">
        <w:r w:rsidRPr="00134F92">
          <w:rPr>
            <w:rStyle w:val="Hipervnculo"/>
          </w:rPr>
          <w:t>https://www.youtube.com/watch?v=BxCSltsrgzM</w:t>
        </w:r>
      </w:hyperlink>
      <w:r>
        <w:t xml:space="preserve"> </w:t>
      </w:r>
    </w:p>
    <w:p w:rsidR="00086B68" w:rsidRDefault="00086B68"/>
    <w:p w:rsidR="004A27DF" w:rsidRPr="004A27DF" w:rsidRDefault="004A27DF">
      <w:pPr>
        <w:rPr>
          <w:b/>
          <w:sz w:val="32"/>
        </w:rPr>
      </w:pPr>
      <w:r w:rsidRPr="004A27DF">
        <w:rPr>
          <w:b/>
          <w:sz w:val="32"/>
        </w:rPr>
        <w:t>COMIC</w:t>
      </w:r>
    </w:p>
    <w:p w:rsidR="004A27DF" w:rsidRDefault="004A27DF">
      <w:r>
        <w:rPr>
          <w:noProof/>
          <w:lang w:eastAsia="es-ES"/>
        </w:rPr>
        <w:drawing>
          <wp:inline distT="0" distB="0" distL="0" distR="0">
            <wp:extent cx="5400040" cy="3911429"/>
            <wp:effectExtent l="0" t="0" r="0" b="0"/>
            <wp:docPr id="4" name="Imagen 4" descr="https://1.bp.blogspot.com/-lnlUgqaFXbA/UuVEpoUXwNI/AAAAAAAAAEM/dYIYxbUiGdM/s1600/C%C3%B3mic+vi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.bp.blogspot.com/-lnlUgqaFXbA/UuVEpoUXwNI/AAAAAAAAAEM/dYIYxbUiGdM/s1600/C%C3%B3mic+vid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1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7DF" w:rsidRDefault="004A27DF"/>
    <w:p w:rsidR="004A27DF" w:rsidRDefault="004A27DF">
      <w:r>
        <w:rPr>
          <w:noProof/>
          <w:lang w:eastAsia="es-ES"/>
        </w:rPr>
        <w:lastRenderedPageBreak/>
        <w:drawing>
          <wp:inline distT="0" distB="0" distL="0" distR="0">
            <wp:extent cx="5400040" cy="7637963"/>
            <wp:effectExtent l="0" t="0" r="0" b="1270"/>
            <wp:docPr id="5" name="Imagen 5" descr="https://2.bp.blogspot.com/-d5Hk_zRgpjQ/VPxU5aFRvEI/AAAAAAAAJDk/xiX4CqI4Jfs/s1600/3-MARZO%2B15-%2BLUISA%2BDE%2BMARILLAC%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2.bp.blogspot.com/-d5Hk_zRgpjQ/VPxU5aFRvEI/AAAAAAAAJDk/xiX4CqI4Jfs/s1600/3-MARZO%2B15-%2BLUISA%2BDE%2BMARILLAC%2B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7DF" w:rsidRDefault="004A27DF"/>
    <w:p w:rsidR="004A27DF" w:rsidRDefault="004A27DF"/>
    <w:p w:rsidR="004A27DF" w:rsidRDefault="004A27DF"/>
    <w:p w:rsidR="00086B68" w:rsidRPr="004A27DF" w:rsidRDefault="004A27DF">
      <w:pPr>
        <w:rPr>
          <w:b/>
          <w:sz w:val="32"/>
        </w:rPr>
      </w:pPr>
      <w:r w:rsidRPr="004A27DF">
        <w:rPr>
          <w:b/>
          <w:sz w:val="32"/>
        </w:rPr>
        <w:t>IMÁGENES PARA COLOREAR</w:t>
      </w:r>
    </w:p>
    <w:p w:rsidR="004A27DF" w:rsidRDefault="004A27DF">
      <w:r>
        <w:rPr>
          <w:noProof/>
          <w:lang w:eastAsia="es-ES"/>
        </w:rPr>
        <w:drawing>
          <wp:inline distT="0" distB="0" distL="0" distR="0">
            <wp:extent cx="4714240" cy="6096000"/>
            <wp:effectExtent l="0" t="0" r="0" b="0"/>
            <wp:docPr id="1" name="Imagen 1" descr="https://2.bp.blogspot.com/-Kl5lIIn9zp0/W5y74zUzlCI/AAAAAAAAC3Q/oWs4l6VfBQ44m82VqdsJTYYKpY9Hds_FACLcBGAs/s640/Dibujo%2Bpara%2Bcolorear%2BLuisa%2Bde%2BMarillac-%2Binfant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Kl5lIIn9zp0/W5y74zUzlCI/AAAAAAAAC3Q/oWs4l6VfBQ44m82VqdsJTYYKpY9Hds_FACLcBGAs/s640/Dibujo%2Bpara%2Bcolorear%2BLuisa%2Bde%2BMarillac-%2Binfantil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24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7DF" w:rsidRDefault="004A27DF">
      <w:r>
        <w:rPr>
          <w:noProof/>
          <w:lang w:eastAsia="es-ES"/>
        </w:rPr>
        <w:lastRenderedPageBreak/>
        <w:drawing>
          <wp:inline distT="0" distB="0" distL="0" distR="0">
            <wp:extent cx="5400040" cy="7459048"/>
            <wp:effectExtent l="0" t="0" r="0" b="8890"/>
            <wp:docPr id="2" name="Imagen 2" descr="LUISA DE MARILLAC: DIBUJO PARA COLOREAR- PRIMARI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UISA DE MARILLAC: DIBUJO PARA COLOREAR- PRIMARIA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5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7DF" w:rsidRDefault="004A27DF">
      <w:r>
        <w:rPr>
          <w:noProof/>
          <w:lang w:eastAsia="es-ES"/>
        </w:rPr>
        <w:lastRenderedPageBreak/>
        <w:drawing>
          <wp:inline distT="0" distB="0" distL="0" distR="0">
            <wp:extent cx="4363720" cy="6096000"/>
            <wp:effectExtent l="0" t="0" r="0" b="0"/>
            <wp:docPr id="3" name="Imagen 3" descr="https://4.bp.blogspot.com/-XU3PnNNwJ_o/W5y4gB6cyOI/AAAAAAAAC2c/-wzxJzXT3tMdIYzHzwGxdMY4gZkAKshMACLcBGAs/s640/Dibujo%2Bpara%2Bcolorear%2BLuisa%2Bde%2BMarillac-%2Bprimaria%2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4.bp.blogspot.com/-XU3PnNNwJ_o/W5y4gB6cyOI/AAAAAAAAC2c/-wzxJzXT3tMdIYzHzwGxdMY4gZkAKshMACLcBGAs/s640/Dibujo%2Bpara%2Bcolorear%2BLuisa%2Bde%2BMarillac-%2Bprimaria%2B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72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27DF">
      <w:headerReference w:type="defaul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5B1C" w:rsidRDefault="00E15B1C" w:rsidP="00A471D4">
      <w:pPr>
        <w:spacing w:after="0" w:line="240" w:lineRule="auto"/>
      </w:pPr>
      <w:r>
        <w:separator/>
      </w:r>
    </w:p>
  </w:endnote>
  <w:endnote w:type="continuationSeparator" w:id="0">
    <w:p w:rsidR="00E15B1C" w:rsidRDefault="00E15B1C" w:rsidP="00A471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5B1C" w:rsidRDefault="00E15B1C" w:rsidP="00A471D4">
      <w:pPr>
        <w:spacing w:after="0" w:line="240" w:lineRule="auto"/>
      </w:pPr>
      <w:r>
        <w:separator/>
      </w:r>
    </w:p>
  </w:footnote>
  <w:footnote w:type="continuationSeparator" w:id="0">
    <w:p w:rsidR="00E15B1C" w:rsidRDefault="00E15B1C" w:rsidP="00A471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71D4" w:rsidRDefault="00A471D4" w:rsidP="00A471D4">
    <w:pPr>
      <w:pStyle w:val="Encabezado"/>
      <w:rPr>
        <w:rFonts w:ascii="Bradley Hand ITC" w:hAnsi="Bradley Hand ITC"/>
        <w:b/>
        <w:color w:val="31849B" w:themeColor="accent5" w:themeShade="BF"/>
        <w:sz w:val="28"/>
      </w:rPr>
    </w:pPr>
    <w:r>
      <w:rPr>
        <w:noProof/>
        <w:lang w:eastAsia="es-ES"/>
      </w:rPr>
      <w:drawing>
        <wp:anchor distT="0" distB="0" distL="114300" distR="114300" simplePos="0" relativeHeight="251659264" behindDoc="1" locked="0" layoutInCell="1" allowOverlap="1" wp14:anchorId="233F1F0F" wp14:editId="47975698">
          <wp:simplePos x="0" y="0"/>
          <wp:positionH relativeFrom="column">
            <wp:posOffset>-59055</wp:posOffset>
          </wp:positionH>
          <wp:positionV relativeFrom="paragraph">
            <wp:posOffset>-220980</wp:posOffset>
          </wp:positionV>
          <wp:extent cx="748030" cy="754380"/>
          <wp:effectExtent l="0" t="0" r="0" b="7620"/>
          <wp:wrapThrough wrapText="bothSides">
            <wp:wrapPolygon edited="0">
              <wp:start x="7151" y="0"/>
              <wp:lineTo x="0" y="3273"/>
              <wp:lineTo x="0" y="14727"/>
              <wp:lineTo x="1100" y="18000"/>
              <wp:lineTo x="5501" y="21273"/>
              <wp:lineTo x="6051" y="21273"/>
              <wp:lineTo x="14302" y="21273"/>
              <wp:lineTo x="14852" y="21273"/>
              <wp:lineTo x="19803" y="18000"/>
              <wp:lineTo x="20903" y="14727"/>
              <wp:lineTo x="20903" y="3273"/>
              <wp:lineTo x="13752" y="0"/>
              <wp:lineTo x="7151" y="0"/>
            </wp:wrapPolygon>
          </wp:wrapThrough>
          <wp:docPr id="6" name="Imagen 6" descr="Home | Hijas de la Caridad España Es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ome | Hijas de la Caridad España Est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030" cy="754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</w:t>
    </w:r>
    <w:r w:rsidRPr="002506BF">
      <w:rPr>
        <w:rFonts w:ascii="Bradley Hand ITC" w:hAnsi="Bradley Hand ITC"/>
        <w:b/>
        <w:color w:val="31849B" w:themeColor="accent5" w:themeShade="BF"/>
        <w:sz w:val="28"/>
      </w:rPr>
      <w:t xml:space="preserve">HIJAS DE LA CARIDAD </w:t>
    </w:r>
  </w:p>
  <w:p w:rsidR="00A471D4" w:rsidRDefault="00A471D4" w:rsidP="00A471D4">
    <w:pPr>
      <w:pStyle w:val="Encabezado"/>
      <w:rPr>
        <w:rFonts w:ascii="Bradley Hand ITC" w:hAnsi="Bradley Hand ITC"/>
        <w:b/>
        <w:color w:val="31849B" w:themeColor="accent5" w:themeShade="BF"/>
        <w:sz w:val="28"/>
      </w:rPr>
    </w:pPr>
    <w:r>
      <w:rPr>
        <w:rFonts w:ascii="Bradley Hand ITC" w:hAnsi="Bradley Hand ITC"/>
        <w:b/>
        <w:color w:val="31849B" w:themeColor="accent5" w:themeShade="BF"/>
        <w:sz w:val="28"/>
      </w:rPr>
      <w:t xml:space="preserve">                </w:t>
    </w:r>
    <w:r w:rsidRPr="00D41D1C">
      <w:rPr>
        <w:rFonts w:ascii="Bradley Hand ITC" w:hAnsi="Bradley Hand ITC"/>
        <w:b/>
        <w:color w:val="31849B" w:themeColor="accent5" w:themeShade="BF"/>
        <w:sz w:val="24"/>
      </w:rPr>
      <w:t xml:space="preserve">España Este </w:t>
    </w:r>
  </w:p>
  <w:p w:rsidR="00A471D4" w:rsidRPr="002506BF" w:rsidRDefault="00A471D4" w:rsidP="00A471D4">
    <w:pPr>
      <w:pStyle w:val="Encabezado"/>
      <w:rPr>
        <w:rFonts w:ascii="Bradley Hand ITC" w:hAnsi="Bradley Hand ITC"/>
        <w:b/>
      </w:rPr>
    </w:pPr>
    <w:r>
      <w:rPr>
        <w:rFonts w:ascii="Bradley Hand ITC" w:hAnsi="Bradley Hand ITC"/>
        <w:b/>
        <w:color w:val="31849B" w:themeColor="accent5" w:themeShade="BF"/>
        <w:sz w:val="28"/>
      </w:rPr>
      <w:t xml:space="preserve">                </w:t>
    </w:r>
    <w:r w:rsidRPr="002506BF">
      <w:rPr>
        <w:rFonts w:ascii="Bradley Hand ITC" w:hAnsi="Bradley Hand ITC"/>
        <w:b/>
        <w:color w:val="31849B" w:themeColor="accent5" w:themeShade="BF"/>
        <w:sz w:val="28"/>
      </w:rPr>
      <w:t>Acción Social</w:t>
    </w:r>
  </w:p>
  <w:p w:rsidR="00A471D4" w:rsidRDefault="00A471D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6B68"/>
    <w:rsid w:val="0007604D"/>
    <w:rsid w:val="00086B68"/>
    <w:rsid w:val="004A27DF"/>
    <w:rsid w:val="00A471D4"/>
    <w:rsid w:val="00E15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86B68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A2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A27D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471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471D4"/>
  </w:style>
  <w:style w:type="paragraph" w:styleId="Piedepgina">
    <w:name w:val="footer"/>
    <w:basedOn w:val="Normal"/>
    <w:link w:val="PiedepginaCar"/>
    <w:uiPriority w:val="99"/>
    <w:unhideWhenUsed/>
    <w:rsid w:val="00A471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471D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86B68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A2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A27D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471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471D4"/>
  </w:style>
  <w:style w:type="paragraph" w:styleId="Piedepgina">
    <w:name w:val="footer"/>
    <w:basedOn w:val="Normal"/>
    <w:link w:val="PiedepginaCar"/>
    <w:uiPriority w:val="99"/>
    <w:unhideWhenUsed/>
    <w:rsid w:val="00A471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471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HxwXIbykGzk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7UKyvr1inrM" TargetMode="Externa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BxCSltsrgzM" TargetMode="Externa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92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PASTORAL</dc:creator>
  <cp:lastModifiedBy>PASTORAL</cp:lastModifiedBy>
  <cp:revision>1</cp:revision>
  <dcterms:created xsi:type="dcterms:W3CDTF">2021-04-19T08:59:00Z</dcterms:created>
  <dcterms:modified xsi:type="dcterms:W3CDTF">2021-04-19T11:05:00Z</dcterms:modified>
</cp:coreProperties>
</file>